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345C" w14:textId="77777777" w:rsidR="007F773B" w:rsidRDefault="007F773B" w:rsidP="00022CD3">
      <w:pPr>
        <w:spacing w:after="0" w:line="240" w:lineRule="auto"/>
        <w:rPr>
          <w:rFonts w:ascii="Arial" w:eastAsia="Times New Roman" w:hAnsi="Arial" w:cs="Arial"/>
          <w:b/>
          <w:sz w:val="24"/>
          <w:szCs w:val="24"/>
          <w:lang w:eastAsia="en-GB"/>
        </w:rPr>
      </w:pPr>
    </w:p>
    <w:p w14:paraId="31E62C55" w14:textId="77777777" w:rsidR="007F773B" w:rsidRDefault="007F773B" w:rsidP="00022CD3">
      <w:pPr>
        <w:spacing w:after="0" w:line="240" w:lineRule="auto"/>
        <w:rPr>
          <w:rFonts w:ascii="Arial" w:eastAsia="Times New Roman" w:hAnsi="Arial" w:cs="Arial"/>
          <w:b/>
          <w:sz w:val="24"/>
          <w:szCs w:val="24"/>
          <w:lang w:eastAsia="en-GB"/>
        </w:rPr>
      </w:pPr>
    </w:p>
    <w:p w14:paraId="3A7288DB" w14:textId="60468BA8" w:rsidR="00884427" w:rsidRPr="00884427" w:rsidRDefault="00884427" w:rsidP="00884427">
      <w:pPr>
        <w:spacing w:after="0" w:line="240" w:lineRule="auto"/>
        <w:rPr>
          <w:rFonts w:ascii="Arial" w:eastAsia="Times New Roman" w:hAnsi="Arial" w:cs="Arial"/>
          <w:b/>
          <w:sz w:val="24"/>
          <w:szCs w:val="24"/>
          <w:lang w:eastAsia="en-GB"/>
        </w:rPr>
      </w:pPr>
      <w:r w:rsidRPr="00884427">
        <w:rPr>
          <w:rFonts w:ascii="Arial" w:eastAsia="Times New Roman" w:hAnsi="Arial" w:cs="Arial"/>
          <w:b/>
          <w:sz w:val="24"/>
          <w:szCs w:val="24"/>
          <w:lang w:eastAsia="en-GB"/>
        </w:rPr>
        <w:t>Terms of Reference</w:t>
      </w:r>
      <w:r w:rsidR="004E27C5">
        <w:rPr>
          <w:rFonts w:ascii="Arial" w:eastAsia="Times New Roman" w:hAnsi="Arial" w:cs="Arial"/>
          <w:b/>
          <w:sz w:val="24"/>
          <w:szCs w:val="24"/>
          <w:lang w:eastAsia="en-GB"/>
        </w:rPr>
        <w:t xml:space="preserve">: Standard headings </w:t>
      </w:r>
      <w:r w:rsidRPr="00884427">
        <w:rPr>
          <w:rFonts w:ascii="Arial" w:eastAsia="Times New Roman" w:hAnsi="Arial" w:cs="Arial"/>
          <w:b/>
          <w:sz w:val="24"/>
          <w:szCs w:val="24"/>
          <w:lang w:eastAsia="en-GB"/>
        </w:rPr>
        <w:t xml:space="preserve">for all Committees </w:t>
      </w:r>
    </w:p>
    <w:p w14:paraId="741C69C4" w14:textId="77777777" w:rsidR="00884427" w:rsidRPr="00884427" w:rsidRDefault="00884427" w:rsidP="00884427">
      <w:pPr>
        <w:spacing w:after="0" w:line="240" w:lineRule="auto"/>
        <w:rPr>
          <w:rFonts w:ascii="Arial" w:eastAsia="Times New Roman" w:hAnsi="Arial" w:cs="Arial"/>
          <w:b/>
          <w:sz w:val="24"/>
          <w:szCs w:val="24"/>
          <w:lang w:eastAsia="en-GB"/>
        </w:rPr>
      </w:pPr>
    </w:p>
    <w:p w14:paraId="011276B3"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Constitution/context</w:t>
      </w:r>
      <w:r w:rsidRPr="00884427">
        <w:rPr>
          <w:rFonts w:ascii="Arial" w:eastAsia="Times New Roman" w:hAnsi="Arial" w:cs="Arial"/>
          <w:sz w:val="24"/>
          <w:szCs w:val="24"/>
          <w:lang w:eastAsia="en-GB"/>
        </w:rPr>
        <w:t>  </w:t>
      </w:r>
    </w:p>
    <w:p w14:paraId="3C60531F"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Role </w:t>
      </w:r>
      <w:r w:rsidRPr="00884427">
        <w:rPr>
          <w:rFonts w:ascii="Arial" w:eastAsia="Times New Roman" w:hAnsi="Arial" w:cs="Arial"/>
          <w:sz w:val="24"/>
          <w:szCs w:val="24"/>
          <w:lang w:eastAsia="en-GB"/>
        </w:rPr>
        <w:t> </w:t>
      </w:r>
    </w:p>
    <w:p w14:paraId="5661988A"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Membership</w:t>
      </w:r>
      <w:r w:rsidRPr="00884427">
        <w:rPr>
          <w:rFonts w:ascii="Arial" w:eastAsia="Times New Roman" w:hAnsi="Arial" w:cs="Arial"/>
          <w:sz w:val="24"/>
          <w:szCs w:val="24"/>
          <w:lang w:eastAsia="en-GB"/>
        </w:rPr>
        <w:t> </w:t>
      </w:r>
    </w:p>
    <w:p w14:paraId="7925C7FC"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Quorum</w:t>
      </w:r>
      <w:r w:rsidRPr="00884427">
        <w:rPr>
          <w:rFonts w:ascii="Arial" w:eastAsia="Times New Roman" w:hAnsi="Arial" w:cs="Arial"/>
          <w:sz w:val="24"/>
          <w:szCs w:val="24"/>
          <w:lang w:eastAsia="en-GB"/>
        </w:rPr>
        <w:t> </w:t>
      </w:r>
    </w:p>
    <w:p w14:paraId="3976174B"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Attendees</w:t>
      </w:r>
      <w:r w:rsidRPr="00884427">
        <w:rPr>
          <w:rFonts w:ascii="Arial" w:eastAsia="Times New Roman" w:hAnsi="Arial" w:cs="Arial"/>
          <w:sz w:val="24"/>
          <w:szCs w:val="24"/>
          <w:lang w:eastAsia="en-GB"/>
        </w:rPr>
        <w:t> </w:t>
      </w:r>
    </w:p>
    <w:p w14:paraId="02685EC2"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Private Member Meetings</w:t>
      </w:r>
      <w:r w:rsidRPr="00884427">
        <w:rPr>
          <w:rFonts w:ascii="Arial" w:eastAsia="Times New Roman" w:hAnsi="Arial" w:cs="Arial"/>
          <w:sz w:val="24"/>
          <w:szCs w:val="24"/>
          <w:lang w:eastAsia="en-GB"/>
        </w:rPr>
        <w:t> </w:t>
      </w:r>
    </w:p>
    <w:p w14:paraId="7907E907"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Frequency of Meetings</w:t>
      </w:r>
      <w:r w:rsidRPr="00884427">
        <w:rPr>
          <w:rFonts w:ascii="Arial" w:eastAsia="Times New Roman" w:hAnsi="Arial" w:cs="Arial"/>
          <w:sz w:val="24"/>
          <w:szCs w:val="24"/>
          <w:lang w:eastAsia="en-GB"/>
        </w:rPr>
        <w:t> </w:t>
      </w:r>
    </w:p>
    <w:p w14:paraId="3F83A65C"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Authority</w:t>
      </w:r>
      <w:r w:rsidRPr="00884427">
        <w:rPr>
          <w:rFonts w:ascii="Arial" w:eastAsia="Times New Roman" w:hAnsi="Arial" w:cs="Arial"/>
          <w:sz w:val="24"/>
          <w:szCs w:val="24"/>
          <w:lang w:eastAsia="en-GB"/>
        </w:rPr>
        <w:t> </w:t>
      </w:r>
    </w:p>
    <w:p w14:paraId="3891E8B8"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Responsibilities and Duties</w:t>
      </w:r>
      <w:r w:rsidRPr="00884427">
        <w:rPr>
          <w:rFonts w:ascii="Times New Roman" w:eastAsia="Times New Roman" w:hAnsi="Times New Roman" w:cs="Times New Roman"/>
          <w:sz w:val="24"/>
          <w:szCs w:val="24"/>
          <w:lang w:eastAsia="en-GB"/>
        </w:rPr>
        <w:t> </w:t>
      </w:r>
      <w:r w:rsidRPr="00884427">
        <w:rPr>
          <w:rFonts w:ascii="Arial" w:eastAsia="Times New Roman" w:hAnsi="Arial" w:cs="Arial"/>
          <w:sz w:val="24"/>
          <w:szCs w:val="24"/>
          <w:lang w:eastAsia="en-GB"/>
        </w:rPr>
        <w:t> </w:t>
      </w:r>
    </w:p>
    <w:p w14:paraId="5099B7C1"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Reporting arrangements </w:t>
      </w:r>
      <w:r w:rsidRPr="00884427">
        <w:rPr>
          <w:rFonts w:ascii="Arial" w:eastAsia="Times New Roman" w:hAnsi="Arial" w:cs="Arial"/>
          <w:sz w:val="24"/>
          <w:szCs w:val="24"/>
          <w:lang w:eastAsia="en-GB"/>
        </w:rPr>
        <w:t> </w:t>
      </w:r>
    </w:p>
    <w:p w14:paraId="342B49F2"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Review </w:t>
      </w:r>
      <w:r w:rsidRPr="00884427">
        <w:rPr>
          <w:rFonts w:ascii="Times New Roman" w:eastAsia="Times New Roman" w:hAnsi="Times New Roman" w:cs="Times New Roman"/>
          <w:sz w:val="24"/>
          <w:szCs w:val="24"/>
          <w:lang w:eastAsia="en-GB"/>
        </w:rPr>
        <w:t> </w:t>
      </w:r>
      <w:r w:rsidRPr="00884427">
        <w:rPr>
          <w:rFonts w:ascii="Arial" w:eastAsia="Times New Roman" w:hAnsi="Arial" w:cs="Arial"/>
          <w:sz w:val="24"/>
          <w:szCs w:val="24"/>
          <w:lang w:eastAsia="en-GB"/>
        </w:rPr>
        <w:t> </w:t>
      </w:r>
    </w:p>
    <w:p w14:paraId="7BC092CA" w14:textId="77777777" w:rsidR="00884427" w:rsidRPr="00884427" w:rsidRDefault="00884427" w:rsidP="00884427">
      <w:pPr>
        <w:numPr>
          <w:ilvl w:val="0"/>
          <w:numId w:val="4"/>
        </w:numPr>
        <w:spacing w:after="0" w:line="240" w:lineRule="auto"/>
        <w:textAlignment w:val="baseline"/>
        <w:rPr>
          <w:rFonts w:ascii="Arial" w:eastAsia="Times New Roman" w:hAnsi="Arial" w:cs="Arial"/>
          <w:sz w:val="24"/>
          <w:szCs w:val="24"/>
          <w:lang w:eastAsia="en-GB"/>
        </w:rPr>
      </w:pPr>
      <w:r w:rsidRPr="00884427">
        <w:rPr>
          <w:rFonts w:ascii="Arial" w:eastAsia="Times New Roman" w:hAnsi="Arial" w:cs="Arial"/>
          <w:bCs/>
          <w:sz w:val="24"/>
          <w:szCs w:val="24"/>
          <w:lang w:eastAsia="en-GB"/>
        </w:rPr>
        <w:t>Conduct of Business</w:t>
      </w:r>
      <w:r w:rsidRPr="00884427">
        <w:rPr>
          <w:rFonts w:ascii="Times New Roman" w:eastAsia="Times New Roman" w:hAnsi="Times New Roman" w:cs="Times New Roman"/>
          <w:sz w:val="24"/>
          <w:szCs w:val="24"/>
          <w:lang w:eastAsia="en-GB"/>
        </w:rPr>
        <w:t> </w:t>
      </w:r>
      <w:r w:rsidRPr="00884427">
        <w:rPr>
          <w:rFonts w:ascii="Arial" w:eastAsia="Times New Roman" w:hAnsi="Arial" w:cs="Arial"/>
          <w:sz w:val="24"/>
          <w:szCs w:val="24"/>
          <w:lang w:eastAsia="en-GB"/>
        </w:rPr>
        <w:t> </w:t>
      </w:r>
    </w:p>
    <w:p w14:paraId="30A1C6EB" w14:textId="77777777" w:rsidR="00884427" w:rsidRDefault="00884427" w:rsidP="00022CD3">
      <w:pPr>
        <w:spacing w:after="0" w:line="240" w:lineRule="auto"/>
        <w:rPr>
          <w:rFonts w:ascii="Arial" w:eastAsia="Times New Roman" w:hAnsi="Arial" w:cs="Arial"/>
          <w:b/>
          <w:sz w:val="24"/>
          <w:szCs w:val="24"/>
          <w:lang w:eastAsia="en-GB"/>
        </w:rPr>
      </w:pPr>
    </w:p>
    <w:p w14:paraId="2D6E4B3A" w14:textId="77777777" w:rsidR="00884427" w:rsidRDefault="00884427" w:rsidP="00022CD3">
      <w:pPr>
        <w:spacing w:after="0" w:line="240" w:lineRule="auto"/>
        <w:rPr>
          <w:rFonts w:ascii="Arial" w:eastAsia="Times New Roman" w:hAnsi="Arial" w:cs="Arial"/>
          <w:b/>
          <w:sz w:val="24"/>
          <w:szCs w:val="24"/>
          <w:lang w:eastAsia="en-GB"/>
        </w:rPr>
      </w:pPr>
    </w:p>
    <w:p w14:paraId="2B8F42BC" w14:textId="57C9F3FA" w:rsidR="00022CD3" w:rsidRPr="00022CD3" w:rsidRDefault="00022CD3" w:rsidP="00022CD3">
      <w:pPr>
        <w:spacing w:after="0" w:line="240" w:lineRule="auto"/>
        <w:rPr>
          <w:rFonts w:ascii="Arial" w:eastAsia="Times New Roman" w:hAnsi="Arial" w:cs="Arial"/>
          <w:b/>
          <w:sz w:val="24"/>
          <w:szCs w:val="24"/>
          <w:lang w:eastAsia="en-GB"/>
        </w:rPr>
      </w:pPr>
      <w:r w:rsidRPr="00022CD3">
        <w:rPr>
          <w:rFonts w:ascii="Arial" w:eastAsia="Times New Roman" w:hAnsi="Arial" w:cs="Arial"/>
          <w:b/>
          <w:sz w:val="24"/>
          <w:szCs w:val="24"/>
          <w:lang w:eastAsia="en-GB"/>
        </w:rPr>
        <w:t>Generic Terms of Reference</w:t>
      </w:r>
      <w:r w:rsidR="004E27C5">
        <w:rPr>
          <w:rFonts w:ascii="Arial" w:eastAsia="Times New Roman" w:hAnsi="Arial" w:cs="Arial"/>
          <w:b/>
          <w:sz w:val="24"/>
          <w:szCs w:val="24"/>
          <w:lang w:eastAsia="en-GB"/>
        </w:rPr>
        <w:t>:</w:t>
      </w:r>
      <w:r w:rsidRPr="00022CD3">
        <w:rPr>
          <w:rFonts w:ascii="Arial" w:eastAsia="Times New Roman" w:hAnsi="Arial" w:cs="Arial"/>
          <w:b/>
          <w:sz w:val="24"/>
          <w:szCs w:val="24"/>
          <w:lang w:eastAsia="en-GB"/>
        </w:rPr>
        <w:t xml:space="preserve"> applicable to all NES Committees </w:t>
      </w:r>
    </w:p>
    <w:p w14:paraId="31FFEE14" w14:textId="77777777" w:rsidR="00022CD3" w:rsidRPr="00022CD3" w:rsidRDefault="00022CD3" w:rsidP="00022CD3">
      <w:pPr>
        <w:spacing w:after="0" w:line="240" w:lineRule="auto"/>
        <w:rPr>
          <w:rFonts w:ascii="Arial" w:eastAsia="Times New Roman" w:hAnsi="Arial" w:cs="Arial"/>
          <w:b/>
          <w:sz w:val="24"/>
          <w:szCs w:val="24"/>
          <w:lang w:eastAsia="en-GB"/>
        </w:rPr>
      </w:pPr>
    </w:p>
    <w:p w14:paraId="764A136A" w14:textId="2CDCD437"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r w:rsidRPr="00022CD3">
        <w:rPr>
          <w:rFonts w:ascii="Arial" w:eastAsia="Times New Roman" w:hAnsi="Arial" w:cs="Arial"/>
          <w:b/>
          <w:sz w:val="24"/>
          <w:szCs w:val="24"/>
          <w:lang w:eastAsia="en-GB"/>
        </w:rPr>
        <w:t xml:space="preserve">4. </w:t>
      </w:r>
      <w:r w:rsidR="004768F2">
        <w:rPr>
          <w:rFonts w:ascii="Arial" w:eastAsia="Times New Roman" w:hAnsi="Arial" w:cs="Arial"/>
          <w:b/>
          <w:sz w:val="24"/>
          <w:szCs w:val="24"/>
          <w:lang w:eastAsia="en-GB"/>
        </w:rPr>
        <w:tab/>
      </w:r>
      <w:r w:rsidRPr="00022CD3">
        <w:rPr>
          <w:rFonts w:ascii="Arial" w:eastAsia="Times New Roman" w:hAnsi="Arial" w:cs="Arial"/>
          <w:b/>
          <w:sz w:val="24"/>
          <w:szCs w:val="24"/>
          <w:lang w:eastAsia="en-GB"/>
        </w:rPr>
        <w:t>Quorum</w:t>
      </w:r>
    </w:p>
    <w:p w14:paraId="12D7C059" w14:textId="77777777" w:rsidR="00022CD3" w:rsidRPr="00022CD3" w:rsidRDefault="00022CD3" w:rsidP="00022CD3">
      <w:pPr>
        <w:spacing w:after="0" w:line="240" w:lineRule="auto"/>
        <w:textAlignment w:val="baseline"/>
        <w:rPr>
          <w:rFonts w:ascii="Arial" w:eastAsia="Times New Roman" w:hAnsi="Arial" w:cs="Arial"/>
          <w:b/>
          <w:sz w:val="24"/>
          <w:szCs w:val="24"/>
          <w:lang w:eastAsia="en-GB"/>
        </w:rPr>
      </w:pPr>
    </w:p>
    <w:p w14:paraId="79FACD1A" w14:textId="059CBD73" w:rsidR="00022CD3" w:rsidRPr="00022CD3" w:rsidRDefault="00022CD3" w:rsidP="004768F2">
      <w:pPr>
        <w:spacing w:after="0" w:line="240" w:lineRule="auto"/>
        <w:ind w:left="567" w:hanging="567"/>
        <w:textAlignment w:val="baseline"/>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4.1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Three Non-Executive members will constitute a quorum.</w:t>
      </w:r>
    </w:p>
    <w:p w14:paraId="259B562F" w14:textId="77777777" w:rsidR="00022CD3" w:rsidRPr="00022CD3" w:rsidRDefault="00022CD3" w:rsidP="004768F2">
      <w:pPr>
        <w:spacing w:after="0" w:line="240" w:lineRule="auto"/>
        <w:ind w:left="567" w:hanging="567"/>
        <w:textAlignment w:val="baseline"/>
        <w:rPr>
          <w:rFonts w:ascii="Arial" w:eastAsia="Times New Roman" w:hAnsi="Arial" w:cs="Arial"/>
          <w:sz w:val="24"/>
          <w:szCs w:val="24"/>
          <w:lang w:eastAsia="en-GB"/>
        </w:rPr>
      </w:pPr>
    </w:p>
    <w:p w14:paraId="534606BD" w14:textId="691C8D16" w:rsidR="00022CD3" w:rsidRPr="00022CD3" w:rsidRDefault="00022CD3" w:rsidP="004768F2">
      <w:pPr>
        <w:spacing w:after="0" w:line="240" w:lineRule="auto"/>
        <w:ind w:left="567" w:hanging="567"/>
        <w:textAlignment w:val="baseline"/>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4.2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 xml:space="preserve">All Committees will have a membership of a minimum of four non-executives.  </w:t>
      </w:r>
    </w:p>
    <w:p w14:paraId="407D6D4E" w14:textId="77777777" w:rsidR="00022CD3" w:rsidRPr="00022CD3" w:rsidRDefault="00022CD3" w:rsidP="004768F2">
      <w:pPr>
        <w:spacing w:after="0" w:line="240" w:lineRule="auto"/>
        <w:ind w:left="567" w:hanging="567"/>
        <w:textAlignment w:val="baseline"/>
        <w:rPr>
          <w:rFonts w:ascii="Arial" w:eastAsia="Times New Roman" w:hAnsi="Arial" w:cs="Arial"/>
          <w:sz w:val="24"/>
          <w:szCs w:val="24"/>
          <w:lang w:eastAsia="en-GB"/>
        </w:rPr>
      </w:pPr>
    </w:p>
    <w:p w14:paraId="26D731B7" w14:textId="075D860E"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4.3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 xml:space="preserve">In determining whether a quorum is present the Committee Chair must consider the effect of any declared interests.  This consideration shall be </w:t>
      </w:r>
      <w:proofErr w:type="spellStart"/>
      <w:r w:rsidRPr="00022CD3">
        <w:rPr>
          <w:rFonts w:ascii="Arial" w:eastAsia="Times New Roman" w:hAnsi="Arial" w:cs="Arial"/>
          <w:sz w:val="24"/>
          <w:szCs w:val="24"/>
          <w:lang w:eastAsia="en-GB"/>
        </w:rPr>
        <w:t>minuted</w:t>
      </w:r>
      <w:proofErr w:type="spellEnd"/>
      <w:r w:rsidRPr="00022CD3">
        <w:rPr>
          <w:rFonts w:ascii="Arial" w:eastAsia="Times New Roman" w:hAnsi="Arial" w:cs="Arial"/>
          <w:sz w:val="24"/>
          <w:szCs w:val="24"/>
          <w:lang w:eastAsia="en-GB"/>
        </w:rPr>
        <w:t xml:space="preserve">.  </w:t>
      </w:r>
    </w:p>
    <w:p w14:paraId="289AEDEF"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4183603A" w14:textId="77777777" w:rsidR="0084668D"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4.4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 xml:space="preserve">If a member, or an associate of the member (i.e. family, friend or business associates), has any pecuniary or other interest, direct or indirect, in any contract, proposed contract or any other matter under consideration by the Committee, the member should declare that interest at the start of the meeting or at any other part of the meeting.  </w:t>
      </w:r>
    </w:p>
    <w:p w14:paraId="32A7BCC4" w14:textId="77777777" w:rsidR="0084668D" w:rsidRDefault="0084668D"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73A2B670" w14:textId="77777777" w:rsidR="00AA5D7C" w:rsidRDefault="0084668D" w:rsidP="004768F2">
      <w:pPr>
        <w:autoSpaceDE w:val="0"/>
        <w:autoSpaceDN w:val="0"/>
        <w:adjustRightInd w:val="0"/>
        <w:spacing w:after="0" w:line="240" w:lineRule="auto"/>
        <w:ind w:left="567" w:hanging="567"/>
        <w:rPr>
          <w:rFonts w:ascii="Arial" w:eastAsia="Times New Roman" w:hAnsi="Arial" w:cs="Arial"/>
          <w:color w:val="000000"/>
          <w:sz w:val="24"/>
          <w:szCs w:val="24"/>
          <w:lang w:eastAsia="en-GB"/>
        </w:rPr>
      </w:pPr>
      <w:r>
        <w:rPr>
          <w:rFonts w:ascii="Arial" w:eastAsia="Times New Roman" w:hAnsi="Arial" w:cs="Arial"/>
          <w:sz w:val="24"/>
          <w:szCs w:val="24"/>
          <w:lang w:eastAsia="en-GB"/>
        </w:rPr>
        <w:t xml:space="preserve">4.5    </w:t>
      </w:r>
      <w:r w:rsidR="00022CD3" w:rsidRPr="00022CD3">
        <w:rPr>
          <w:rFonts w:ascii="Arial" w:eastAsia="Times New Roman" w:hAnsi="Arial" w:cs="Arial"/>
          <w:color w:val="000000"/>
          <w:sz w:val="24"/>
          <w:szCs w:val="24"/>
          <w:lang w:eastAsia="en-GB"/>
        </w:rPr>
        <w:t xml:space="preserve">A ‘conflict of interest’ </w:t>
      </w:r>
      <w:proofErr w:type="gramStart"/>
      <w:r w:rsidR="00022CD3" w:rsidRPr="00022CD3">
        <w:rPr>
          <w:rFonts w:ascii="Arial" w:eastAsia="Times New Roman" w:hAnsi="Arial" w:cs="Arial"/>
          <w:color w:val="000000"/>
          <w:sz w:val="24"/>
          <w:szCs w:val="24"/>
          <w:lang w:eastAsia="en-GB"/>
        </w:rPr>
        <w:t>is considered to be</w:t>
      </w:r>
      <w:proofErr w:type="gramEnd"/>
      <w:r w:rsidR="00022CD3" w:rsidRPr="00022CD3">
        <w:rPr>
          <w:rFonts w:ascii="Arial" w:eastAsia="Times New Roman" w:hAnsi="Arial" w:cs="Arial"/>
          <w:color w:val="000000"/>
          <w:sz w:val="24"/>
          <w:szCs w:val="24"/>
          <w:lang w:eastAsia="en-GB"/>
        </w:rPr>
        <w:t xml:space="preserve"> any connection or association with a third party that is (or appears to be) against the best interests of NES, or which could enable </w:t>
      </w:r>
      <w:r w:rsidR="00666830">
        <w:rPr>
          <w:rFonts w:ascii="Arial" w:eastAsia="Times New Roman" w:hAnsi="Arial" w:cs="Arial"/>
          <w:color w:val="000000"/>
          <w:sz w:val="24"/>
          <w:szCs w:val="24"/>
          <w:lang w:eastAsia="en-GB"/>
        </w:rPr>
        <w:t>the member</w:t>
      </w:r>
      <w:r w:rsidR="00022CD3" w:rsidRPr="00022CD3">
        <w:rPr>
          <w:rFonts w:ascii="Arial" w:eastAsia="Times New Roman" w:hAnsi="Arial" w:cs="Arial"/>
          <w:color w:val="000000"/>
          <w:sz w:val="24"/>
          <w:szCs w:val="24"/>
          <w:lang w:eastAsia="en-GB"/>
        </w:rPr>
        <w:t xml:space="preserve"> reasonably to be suspected of using </w:t>
      </w:r>
      <w:r w:rsidR="00666830">
        <w:rPr>
          <w:rFonts w:ascii="Arial" w:eastAsia="Times New Roman" w:hAnsi="Arial" w:cs="Arial"/>
          <w:color w:val="000000"/>
          <w:sz w:val="24"/>
          <w:szCs w:val="24"/>
          <w:lang w:eastAsia="en-GB"/>
        </w:rPr>
        <w:t>their</w:t>
      </w:r>
      <w:r w:rsidR="00022CD3" w:rsidRPr="00022CD3">
        <w:rPr>
          <w:rFonts w:ascii="Arial" w:eastAsia="Times New Roman" w:hAnsi="Arial" w:cs="Arial"/>
          <w:color w:val="000000"/>
          <w:sz w:val="24"/>
          <w:szCs w:val="24"/>
          <w:lang w:eastAsia="en-GB"/>
        </w:rPr>
        <w:t xml:space="preserve"> position within NES to gain an unfair advantage for or from a third party.  </w:t>
      </w:r>
    </w:p>
    <w:p w14:paraId="13DE4107" w14:textId="77777777" w:rsidR="00AA5D7C" w:rsidRDefault="00AA5D7C"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5AA6A2FE" w14:textId="7F051D4D" w:rsidR="00022CD3" w:rsidRPr="00022CD3" w:rsidRDefault="00CE48B4" w:rsidP="004768F2">
      <w:pPr>
        <w:autoSpaceDE w:val="0"/>
        <w:autoSpaceDN w:val="0"/>
        <w:adjustRightInd w:val="0"/>
        <w:spacing w:after="0" w:line="240" w:lineRule="auto"/>
        <w:ind w:left="567" w:hanging="567"/>
        <w:rPr>
          <w:rFonts w:ascii="Arial" w:eastAsia="Times New Roman" w:hAnsi="Arial" w:cs="Arial"/>
          <w:strike/>
          <w:sz w:val="24"/>
          <w:szCs w:val="24"/>
          <w:lang w:eastAsia="en-GB"/>
        </w:rPr>
      </w:pPr>
      <w:r>
        <w:rPr>
          <w:rFonts w:ascii="Arial" w:eastAsia="Times New Roman" w:hAnsi="Arial" w:cs="Arial"/>
          <w:sz w:val="24"/>
          <w:szCs w:val="24"/>
          <w:lang w:eastAsia="en-GB"/>
        </w:rPr>
        <w:t xml:space="preserve">4.6   </w:t>
      </w:r>
      <w:r w:rsidR="00022CD3" w:rsidRPr="00022CD3">
        <w:rPr>
          <w:rFonts w:ascii="Arial" w:eastAsia="Times New Roman" w:hAnsi="Arial" w:cs="Arial"/>
          <w:sz w:val="24"/>
          <w:szCs w:val="24"/>
          <w:lang w:eastAsia="en-GB"/>
        </w:rPr>
        <w:t xml:space="preserve">This applies whether that interest is already recorded in the Board Members’ Register of Interests.  Following such a declaration, the member shall be excluded from the Committee meeting when the item is under consideration and will leave the meeting for that item.  The member will not be counted as participating in that </w:t>
      </w:r>
      <w:r w:rsidR="004E7056">
        <w:rPr>
          <w:rFonts w:ascii="Arial" w:eastAsia="Times New Roman" w:hAnsi="Arial" w:cs="Arial"/>
          <w:sz w:val="24"/>
          <w:szCs w:val="24"/>
          <w:lang w:eastAsia="en-GB"/>
        </w:rPr>
        <w:t xml:space="preserve">part of the </w:t>
      </w:r>
      <w:r w:rsidR="00022CD3" w:rsidRPr="00022CD3">
        <w:rPr>
          <w:rFonts w:ascii="Arial" w:eastAsia="Times New Roman" w:hAnsi="Arial" w:cs="Arial"/>
          <w:sz w:val="24"/>
          <w:szCs w:val="24"/>
          <w:lang w:eastAsia="en-GB"/>
        </w:rPr>
        <w:t xml:space="preserve">meeting for quorum or voting purposes. </w:t>
      </w:r>
    </w:p>
    <w:p w14:paraId="45C7DAD1"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3B0D3FBC" w14:textId="726C2A25" w:rsidR="00AA462F" w:rsidRPr="00022CD3" w:rsidRDefault="00022CD3" w:rsidP="00CE48B4">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4.</w:t>
      </w:r>
      <w:r w:rsidR="00CE48B4">
        <w:rPr>
          <w:rFonts w:ascii="Arial" w:eastAsia="Times New Roman" w:hAnsi="Arial" w:cs="Arial"/>
          <w:sz w:val="24"/>
          <w:szCs w:val="24"/>
          <w:lang w:eastAsia="en-GB"/>
        </w:rPr>
        <w:t>7</w:t>
      </w:r>
      <w:r w:rsidRPr="00022CD3">
        <w:rPr>
          <w:rFonts w:ascii="Arial" w:eastAsia="Times New Roman" w:hAnsi="Arial" w:cs="Arial"/>
          <w:sz w:val="24"/>
          <w:szCs w:val="24"/>
          <w:lang w:eastAsia="en-GB"/>
        </w:rPr>
        <w:t xml:space="preserve">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 xml:space="preserve">When a quorum is not present, the only actions that can be taken are to either adjourn to another time or abandon the meeting altogether and call another one. The quorum should be monitored throughout the conduct of the meeting </w:t>
      </w:r>
      <w:proofErr w:type="gramStart"/>
      <w:r w:rsidRPr="00022CD3">
        <w:rPr>
          <w:rFonts w:ascii="Arial" w:eastAsia="Times New Roman" w:hAnsi="Arial" w:cs="Arial"/>
          <w:sz w:val="24"/>
          <w:szCs w:val="24"/>
          <w:lang w:eastAsia="en-GB"/>
        </w:rPr>
        <w:t xml:space="preserve">in </w:t>
      </w:r>
      <w:r w:rsidRPr="00022CD3">
        <w:rPr>
          <w:rFonts w:ascii="Arial" w:eastAsia="Times New Roman" w:hAnsi="Arial" w:cs="Arial"/>
          <w:sz w:val="24"/>
          <w:szCs w:val="24"/>
          <w:lang w:eastAsia="en-GB"/>
        </w:rPr>
        <w:lastRenderedPageBreak/>
        <w:t>the event that</w:t>
      </w:r>
      <w:proofErr w:type="gramEnd"/>
      <w:r w:rsidRPr="00022CD3">
        <w:rPr>
          <w:rFonts w:ascii="Arial" w:eastAsia="Times New Roman" w:hAnsi="Arial" w:cs="Arial"/>
          <w:sz w:val="24"/>
          <w:szCs w:val="24"/>
          <w:lang w:eastAsia="en-GB"/>
        </w:rPr>
        <w:t xml:space="preserve"> </w:t>
      </w:r>
      <w:r w:rsidRPr="00022CD3">
        <w:rPr>
          <w:rFonts w:ascii="Arial" w:eastAsia="Times New Roman" w:hAnsi="Arial" w:cs="Arial"/>
          <w:sz w:val="24"/>
          <w:szCs w:val="24"/>
          <w:lang w:val="en-US" w:eastAsia="en-GB"/>
        </w:rPr>
        <w:t xml:space="preserve">a member leaves during a meeting, with no intention of returning.  </w:t>
      </w:r>
      <w:r w:rsidRPr="00022CD3">
        <w:rPr>
          <w:rFonts w:ascii="Arial" w:eastAsia="Times New Roman" w:hAnsi="Arial" w:cs="Arial"/>
          <w:sz w:val="24"/>
          <w:szCs w:val="24"/>
          <w:lang w:val="en-US" w:eastAsia="en-GB"/>
        </w:rPr>
        <w:tab/>
      </w:r>
    </w:p>
    <w:p w14:paraId="2B84A59B" w14:textId="4C1507F1"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r w:rsidRPr="00022CD3">
        <w:rPr>
          <w:rFonts w:ascii="Arial" w:eastAsia="Times New Roman" w:hAnsi="Arial" w:cs="Arial"/>
          <w:b/>
          <w:sz w:val="24"/>
          <w:szCs w:val="24"/>
          <w:lang w:eastAsia="en-GB"/>
        </w:rPr>
        <w:t xml:space="preserve">5. </w:t>
      </w:r>
      <w:r w:rsidR="004768F2">
        <w:rPr>
          <w:rFonts w:ascii="Arial" w:eastAsia="Times New Roman" w:hAnsi="Arial" w:cs="Arial"/>
          <w:b/>
          <w:sz w:val="24"/>
          <w:szCs w:val="24"/>
          <w:lang w:eastAsia="en-GB"/>
        </w:rPr>
        <w:tab/>
      </w:r>
      <w:r w:rsidRPr="00022CD3">
        <w:rPr>
          <w:rFonts w:ascii="Arial" w:eastAsia="Times New Roman" w:hAnsi="Arial" w:cs="Arial"/>
          <w:b/>
          <w:sz w:val="24"/>
          <w:szCs w:val="24"/>
          <w:lang w:eastAsia="en-GB"/>
        </w:rPr>
        <w:t>Attendees</w:t>
      </w:r>
    </w:p>
    <w:p w14:paraId="1AD1FE2F" w14:textId="77777777"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p>
    <w:p w14:paraId="05110082" w14:textId="5DDE8C94"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5.1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 xml:space="preserve">Board members (non-executive or executive members) who are not members of the Committee may attend a </w:t>
      </w:r>
      <w:proofErr w:type="gramStart"/>
      <w:r w:rsidRPr="00022CD3">
        <w:rPr>
          <w:rFonts w:ascii="Arial" w:eastAsia="Times New Roman" w:hAnsi="Arial" w:cs="Arial"/>
          <w:sz w:val="24"/>
          <w:szCs w:val="24"/>
          <w:lang w:eastAsia="en-GB"/>
        </w:rPr>
        <w:t>Committee</w:t>
      </w:r>
      <w:proofErr w:type="gramEnd"/>
      <w:r w:rsidRPr="00022CD3">
        <w:rPr>
          <w:rFonts w:ascii="Arial" w:eastAsia="Times New Roman" w:hAnsi="Arial" w:cs="Arial"/>
          <w:sz w:val="24"/>
          <w:szCs w:val="24"/>
          <w:lang w:eastAsia="en-GB"/>
        </w:rPr>
        <w:t xml:space="preserve"> meeting and have access to the meeting papers.   However, if the Committee elects to consider certain items as restricted business, then the meeting papers for those items will normally only be provided to members of that Committee.  The person presiding at the Committee meeting may agree to share the meeting papers for restricted business papers with other Board members.</w:t>
      </w:r>
    </w:p>
    <w:p w14:paraId="784D2DE0"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43E5E27C" w14:textId="3DC3F669"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color w:val="000000"/>
          <w:sz w:val="24"/>
          <w:szCs w:val="24"/>
          <w:lang w:eastAsia="en-GB"/>
        </w:rPr>
        <w:t xml:space="preserve">5.2 </w:t>
      </w:r>
      <w:r w:rsidR="004768F2">
        <w:rPr>
          <w:rFonts w:ascii="Arial" w:eastAsia="Times New Roman" w:hAnsi="Arial" w:cs="Arial"/>
          <w:color w:val="000000"/>
          <w:sz w:val="24"/>
          <w:szCs w:val="24"/>
          <w:lang w:eastAsia="en-GB"/>
        </w:rPr>
        <w:tab/>
      </w:r>
      <w:r w:rsidRPr="00022CD3">
        <w:rPr>
          <w:rFonts w:ascii="Arial" w:eastAsia="Times New Roman" w:hAnsi="Arial" w:cs="Arial"/>
          <w:color w:val="000000"/>
          <w:sz w:val="24"/>
          <w:szCs w:val="24"/>
          <w:lang w:eastAsia="en-GB"/>
        </w:rPr>
        <w:t>The Committee Secretary will attend meetings.  The Board Secretary may attend, in agreement with the Committee Chair.</w:t>
      </w:r>
    </w:p>
    <w:p w14:paraId="652E8F7A" w14:textId="77777777" w:rsidR="00022CD3" w:rsidRPr="00022CD3" w:rsidRDefault="00022CD3" w:rsidP="004768F2">
      <w:pPr>
        <w:spacing w:after="0" w:line="240" w:lineRule="auto"/>
        <w:ind w:left="567" w:hanging="567"/>
        <w:textAlignment w:val="baseline"/>
        <w:rPr>
          <w:rFonts w:ascii="Arial" w:eastAsia="Times New Roman" w:hAnsi="Arial" w:cs="Arial"/>
          <w:sz w:val="24"/>
          <w:szCs w:val="24"/>
          <w:lang w:eastAsia="en-GB"/>
        </w:rPr>
      </w:pPr>
    </w:p>
    <w:p w14:paraId="464332C2" w14:textId="21D10286" w:rsidR="00022CD3" w:rsidRPr="00022CD3" w:rsidRDefault="00022CD3" w:rsidP="004768F2">
      <w:pPr>
        <w:spacing w:after="0" w:line="240" w:lineRule="auto"/>
        <w:ind w:left="567" w:hanging="567"/>
        <w:rPr>
          <w:rFonts w:ascii="Arial" w:eastAsia="Times New Roman" w:hAnsi="Arial" w:cs="Arial"/>
          <w:b/>
          <w:sz w:val="24"/>
          <w:szCs w:val="24"/>
          <w:lang w:eastAsia="en-GB"/>
        </w:rPr>
      </w:pPr>
      <w:r w:rsidRPr="00022CD3">
        <w:rPr>
          <w:rFonts w:ascii="Arial" w:eastAsia="Times New Roman" w:hAnsi="Arial" w:cs="Arial"/>
          <w:b/>
          <w:sz w:val="24"/>
          <w:szCs w:val="24"/>
          <w:lang w:eastAsia="en-GB"/>
        </w:rPr>
        <w:t xml:space="preserve">6. </w:t>
      </w:r>
      <w:r w:rsidR="004768F2">
        <w:rPr>
          <w:rFonts w:ascii="Arial" w:eastAsia="Times New Roman" w:hAnsi="Arial" w:cs="Arial"/>
          <w:b/>
          <w:sz w:val="24"/>
          <w:szCs w:val="24"/>
          <w:lang w:eastAsia="en-GB"/>
        </w:rPr>
        <w:tab/>
      </w:r>
      <w:r w:rsidRPr="00022CD3">
        <w:rPr>
          <w:rFonts w:ascii="Arial" w:eastAsia="Times New Roman" w:hAnsi="Arial" w:cs="Arial"/>
          <w:b/>
          <w:sz w:val="24"/>
          <w:szCs w:val="24"/>
          <w:lang w:eastAsia="en-GB"/>
        </w:rPr>
        <w:t>Private Member Meetings</w:t>
      </w:r>
    </w:p>
    <w:p w14:paraId="1AFF047C" w14:textId="77777777" w:rsidR="00022CD3" w:rsidRPr="00022CD3" w:rsidRDefault="00022CD3" w:rsidP="004768F2">
      <w:pPr>
        <w:spacing w:after="0" w:line="240" w:lineRule="auto"/>
        <w:ind w:left="567" w:hanging="567"/>
        <w:rPr>
          <w:rFonts w:ascii="Arial" w:eastAsia="Times New Roman" w:hAnsi="Arial" w:cs="Arial"/>
          <w:sz w:val="24"/>
          <w:szCs w:val="24"/>
          <w:lang w:eastAsia="en-GB"/>
        </w:rPr>
      </w:pPr>
    </w:p>
    <w:p w14:paraId="445BD1E1" w14:textId="6A5A8321" w:rsidR="00022CD3" w:rsidRPr="00022CD3" w:rsidRDefault="00022CD3" w:rsidP="004768F2">
      <w:pPr>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6.1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The Chair has the right to call a private meeting of Committee members to deal with matters that may arise from their Terms of Reference.</w:t>
      </w:r>
    </w:p>
    <w:p w14:paraId="2DA7E402" w14:textId="77777777" w:rsidR="00022CD3" w:rsidRPr="00022CD3" w:rsidRDefault="00022CD3" w:rsidP="004768F2">
      <w:pPr>
        <w:spacing w:after="0" w:line="240" w:lineRule="auto"/>
        <w:ind w:left="567" w:hanging="567"/>
        <w:rPr>
          <w:rFonts w:ascii="Arial" w:eastAsia="Times New Roman" w:hAnsi="Arial" w:cs="Arial"/>
          <w:sz w:val="24"/>
          <w:szCs w:val="24"/>
          <w:lang w:eastAsia="en-GB"/>
        </w:rPr>
      </w:pPr>
    </w:p>
    <w:p w14:paraId="1CE2E643" w14:textId="2D656886"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r w:rsidRPr="00022CD3">
        <w:rPr>
          <w:rFonts w:ascii="Arial" w:eastAsia="Times New Roman" w:hAnsi="Arial" w:cs="Arial"/>
          <w:b/>
          <w:sz w:val="24"/>
          <w:szCs w:val="24"/>
          <w:lang w:eastAsia="en-GB"/>
        </w:rPr>
        <w:t xml:space="preserve">8. </w:t>
      </w:r>
      <w:r w:rsidR="004768F2">
        <w:rPr>
          <w:rFonts w:ascii="Arial" w:eastAsia="Times New Roman" w:hAnsi="Arial" w:cs="Arial"/>
          <w:b/>
          <w:sz w:val="24"/>
          <w:szCs w:val="24"/>
          <w:lang w:eastAsia="en-GB"/>
        </w:rPr>
        <w:tab/>
      </w:r>
      <w:r w:rsidRPr="00022CD3">
        <w:rPr>
          <w:rFonts w:ascii="Arial" w:eastAsia="Times New Roman" w:hAnsi="Arial" w:cs="Arial"/>
          <w:b/>
          <w:sz w:val="24"/>
          <w:szCs w:val="24"/>
          <w:lang w:eastAsia="en-GB"/>
        </w:rPr>
        <w:t>Authority</w:t>
      </w:r>
    </w:p>
    <w:p w14:paraId="47A86165" w14:textId="77777777" w:rsidR="00022CD3" w:rsidRPr="00022CD3" w:rsidRDefault="00022CD3" w:rsidP="004768F2">
      <w:pPr>
        <w:spacing w:after="0" w:line="240" w:lineRule="auto"/>
        <w:ind w:left="567" w:hanging="567"/>
        <w:textAlignment w:val="baseline"/>
        <w:rPr>
          <w:rFonts w:ascii="Arial" w:eastAsia="Times New Roman" w:hAnsi="Arial" w:cs="Arial"/>
          <w:sz w:val="24"/>
          <w:szCs w:val="24"/>
          <w:lang w:eastAsia="en-GB"/>
        </w:rPr>
      </w:pPr>
    </w:p>
    <w:p w14:paraId="21AD3D5B" w14:textId="77777777" w:rsidR="00022CD3" w:rsidRPr="00022CD3" w:rsidRDefault="00022CD3" w:rsidP="004768F2">
      <w:pPr>
        <w:pStyle w:val="ListParagraph"/>
        <w:numPr>
          <w:ilvl w:val="1"/>
          <w:numId w:val="3"/>
        </w:numPr>
        <w:spacing w:after="0" w:line="240" w:lineRule="auto"/>
        <w:ind w:left="567" w:hanging="567"/>
        <w:textAlignment w:val="baseline"/>
        <w:rPr>
          <w:rFonts w:ascii="Arial" w:eastAsia="Times New Roman" w:hAnsi="Arial" w:cs="Arial"/>
          <w:sz w:val="24"/>
          <w:szCs w:val="24"/>
          <w:lang w:eastAsia="en-GB"/>
        </w:rPr>
      </w:pPr>
      <w:r w:rsidRPr="00022CD3">
        <w:rPr>
          <w:rFonts w:ascii="Arial" w:eastAsia="Times New Roman" w:hAnsi="Arial" w:cs="Arial"/>
          <w:sz w:val="24"/>
          <w:szCs w:val="24"/>
          <w:lang w:eastAsia="en-GB"/>
        </w:rPr>
        <w:t>The Committee is authorised to:</w:t>
      </w:r>
    </w:p>
    <w:p w14:paraId="0E17817C" w14:textId="77777777" w:rsidR="00022CD3" w:rsidRPr="00022CD3" w:rsidRDefault="00022CD3" w:rsidP="004768F2">
      <w:pPr>
        <w:numPr>
          <w:ilvl w:val="0"/>
          <w:numId w:val="1"/>
        </w:numPr>
        <w:ind w:left="1134" w:hanging="567"/>
        <w:jc w:val="both"/>
        <w:rPr>
          <w:rFonts w:ascii="Arial" w:eastAsia="Calibri" w:hAnsi="Arial" w:cs="Arial"/>
          <w:sz w:val="24"/>
          <w:szCs w:val="24"/>
        </w:rPr>
      </w:pPr>
      <w:r w:rsidRPr="00022CD3">
        <w:rPr>
          <w:rFonts w:ascii="Arial" w:hAnsi="Arial" w:cs="Arial"/>
          <w:sz w:val="24"/>
          <w:szCs w:val="24"/>
        </w:rPr>
        <w:t xml:space="preserve">Ensure compliance with due process relating to any investigation of activities which are within the terms of its responsibility and duties. </w:t>
      </w:r>
      <w:r w:rsidRPr="00022CD3">
        <w:rPr>
          <w:rFonts w:ascii="Arial" w:eastAsia="Calibri" w:hAnsi="Arial" w:cs="Arial"/>
          <w:sz w:val="24"/>
          <w:szCs w:val="24"/>
        </w:rPr>
        <w:t xml:space="preserve"> In doing so, is authorised to seek information it requires from any Board member or employee, paying due regard to professional responsibilities and personal data rights.  All members and employees are expected to co-operate with reasonable requests made by the </w:t>
      </w:r>
      <w:proofErr w:type="gramStart"/>
      <w:r w:rsidRPr="00022CD3">
        <w:rPr>
          <w:rFonts w:ascii="Arial" w:eastAsia="Calibri" w:hAnsi="Arial" w:cs="Arial"/>
          <w:sz w:val="24"/>
          <w:szCs w:val="24"/>
        </w:rPr>
        <w:t>Committee;</w:t>
      </w:r>
      <w:proofErr w:type="gramEnd"/>
      <w:r w:rsidRPr="00022CD3">
        <w:rPr>
          <w:rFonts w:ascii="Arial" w:eastAsia="Calibri" w:hAnsi="Arial" w:cs="Arial"/>
          <w:sz w:val="24"/>
          <w:szCs w:val="24"/>
        </w:rPr>
        <w:t xml:space="preserve"> </w:t>
      </w:r>
    </w:p>
    <w:p w14:paraId="36CF3914" w14:textId="59266ED0" w:rsidR="00022CD3" w:rsidRPr="00022CD3" w:rsidRDefault="00022CD3" w:rsidP="004768F2">
      <w:pPr>
        <w:numPr>
          <w:ilvl w:val="0"/>
          <w:numId w:val="1"/>
        </w:numPr>
        <w:ind w:left="1134" w:hanging="567"/>
        <w:jc w:val="both"/>
        <w:rPr>
          <w:rFonts w:ascii="Arial" w:eastAsia="Calibri" w:hAnsi="Arial" w:cs="Arial"/>
          <w:sz w:val="24"/>
          <w:szCs w:val="24"/>
        </w:rPr>
      </w:pPr>
      <w:r w:rsidRPr="00022CD3">
        <w:rPr>
          <w:rFonts w:ascii="Arial" w:eastAsia="Calibri" w:hAnsi="Arial" w:cs="Arial"/>
          <w:sz w:val="24"/>
          <w:szCs w:val="24"/>
          <w:lang w:eastAsia="en-GB"/>
        </w:rPr>
        <w:t xml:space="preserve">Approve matters as described within its responsibility and </w:t>
      </w:r>
      <w:proofErr w:type="gramStart"/>
      <w:r w:rsidRPr="00022CD3">
        <w:rPr>
          <w:rFonts w:ascii="Arial" w:eastAsia="Calibri" w:hAnsi="Arial" w:cs="Arial"/>
          <w:sz w:val="24"/>
          <w:szCs w:val="24"/>
          <w:lang w:eastAsia="en-GB"/>
        </w:rPr>
        <w:t>duties</w:t>
      </w:r>
      <w:r w:rsidR="00AB4EE1">
        <w:rPr>
          <w:rFonts w:ascii="Arial" w:eastAsia="Calibri" w:hAnsi="Arial" w:cs="Arial"/>
          <w:sz w:val="24"/>
          <w:szCs w:val="24"/>
          <w:lang w:eastAsia="en-GB"/>
        </w:rPr>
        <w:t>;</w:t>
      </w:r>
      <w:proofErr w:type="gramEnd"/>
    </w:p>
    <w:p w14:paraId="61932A8E" w14:textId="77777777" w:rsidR="00D16E10" w:rsidRDefault="00022CD3" w:rsidP="004768F2">
      <w:pPr>
        <w:numPr>
          <w:ilvl w:val="0"/>
          <w:numId w:val="1"/>
        </w:numPr>
        <w:spacing w:after="0" w:line="240" w:lineRule="auto"/>
        <w:ind w:left="1134" w:hanging="567"/>
        <w:contextualSpacing/>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Request the attendance of any employee or contractor of NES (as/if agreed on their engagement), as may be </w:t>
      </w:r>
      <w:proofErr w:type="gramStart"/>
      <w:r w:rsidRPr="00022CD3">
        <w:rPr>
          <w:rFonts w:ascii="Arial" w:eastAsia="Times New Roman" w:hAnsi="Arial" w:cs="Arial"/>
          <w:sz w:val="24"/>
          <w:szCs w:val="24"/>
          <w:lang w:eastAsia="en-GB"/>
        </w:rPr>
        <w:t>required</w:t>
      </w:r>
      <w:r w:rsidR="00D16E10">
        <w:rPr>
          <w:rFonts w:ascii="Arial" w:eastAsia="Times New Roman" w:hAnsi="Arial" w:cs="Arial"/>
          <w:sz w:val="24"/>
          <w:szCs w:val="24"/>
          <w:lang w:eastAsia="en-GB"/>
        </w:rPr>
        <w:t>;</w:t>
      </w:r>
      <w:proofErr w:type="gramEnd"/>
    </w:p>
    <w:p w14:paraId="21F15335" w14:textId="77777777" w:rsidR="005348EC" w:rsidRPr="00323107" w:rsidRDefault="005348EC" w:rsidP="005348EC">
      <w:pPr>
        <w:spacing w:after="0" w:line="240" w:lineRule="auto"/>
        <w:ind w:left="1134"/>
        <w:contextualSpacing/>
        <w:rPr>
          <w:rFonts w:ascii="Arial" w:eastAsia="Times New Roman" w:hAnsi="Arial" w:cs="Arial"/>
          <w:sz w:val="24"/>
          <w:szCs w:val="24"/>
          <w:lang w:eastAsia="en-GB"/>
        </w:rPr>
      </w:pPr>
    </w:p>
    <w:p w14:paraId="6DD54F2C" w14:textId="74F60B34" w:rsidR="005348EC" w:rsidRDefault="005348EC" w:rsidP="006B2C91">
      <w:pPr>
        <w:numPr>
          <w:ilvl w:val="0"/>
          <w:numId w:val="1"/>
        </w:numPr>
        <w:spacing w:after="0" w:line="240" w:lineRule="auto"/>
        <w:ind w:left="1134" w:hanging="567"/>
        <w:contextualSpacing/>
        <w:rPr>
          <w:rFonts w:ascii="Arial" w:eastAsia="Times New Roman" w:hAnsi="Arial" w:cs="Arial"/>
          <w:sz w:val="24"/>
          <w:szCs w:val="24"/>
          <w:lang w:eastAsia="en-GB"/>
        </w:rPr>
      </w:pPr>
      <w:r w:rsidRPr="00DA756A">
        <w:rPr>
          <w:rFonts w:ascii="Arial" w:hAnsi="Arial" w:cs="Arial"/>
          <w:sz w:val="24"/>
          <w:szCs w:val="24"/>
        </w:rPr>
        <w:t>E</w:t>
      </w:r>
      <w:r w:rsidR="00E669C9" w:rsidRPr="00DA756A">
        <w:rPr>
          <w:rFonts w:ascii="Arial" w:hAnsi="Arial" w:cs="Arial"/>
          <w:sz w:val="24"/>
          <w:szCs w:val="24"/>
        </w:rPr>
        <w:t xml:space="preserve">stablish such </w:t>
      </w:r>
      <w:r w:rsidRPr="00DA756A">
        <w:rPr>
          <w:rFonts w:ascii="Arial" w:hAnsi="Arial" w:cs="Arial"/>
          <w:sz w:val="24"/>
          <w:szCs w:val="24"/>
        </w:rPr>
        <w:t>S</w:t>
      </w:r>
      <w:r w:rsidR="00E669C9" w:rsidRPr="00DA756A">
        <w:rPr>
          <w:rFonts w:ascii="Arial" w:hAnsi="Arial" w:cs="Arial"/>
          <w:sz w:val="24"/>
          <w:szCs w:val="24"/>
        </w:rPr>
        <w:t>ub-</w:t>
      </w:r>
      <w:r w:rsidRPr="00DA756A">
        <w:rPr>
          <w:rFonts w:ascii="Arial" w:hAnsi="Arial" w:cs="Arial"/>
          <w:sz w:val="24"/>
          <w:szCs w:val="24"/>
        </w:rPr>
        <w:t>C</w:t>
      </w:r>
      <w:r w:rsidR="00E669C9" w:rsidRPr="00DA756A">
        <w:rPr>
          <w:rFonts w:ascii="Arial" w:hAnsi="Arial" w:cs="Arial"/>
          <w:sz w:val="24"/>
          <w:szCs w:val="24"/>
        </w:rPr>
        <w:t xml:space="preserve">ommittees </w:t>
      </w:r>
      <w:r w:rsidRPr="00DA756A">
        <w:rPr>
          <w:rFonts w:ascii="Arial" w:hAnsi="Arial" w:cs="Arial"/>
          <w:sz w:val="24"/>
          <w:szCs w:val="24"/>
        </w:rPr>
        <w:t xml:space="preserve">or Sub-Groups </w:t>
      </w:r>
      <w:r w:rsidR="00E669C9" w:rsidRPr="00DA756A">
        <w:rPr>
          <w:rFonts w:ascii="Arial" w:hAnsi="Arial" w:cs="Arial"/>
          <w:sz w:val="24"/>
          <w:szCs w:val="24"/>
        </w:rPr>
        <w:t xml:space="preserve">it considers appropriate to ensure its work is suitably informed and </w:t>
      </w:r>
      <w:proofErr w:type="gramStart"/>
      <w:r w:rsidR="00E669C9" w:rsidRPr="00DA756A">
        <w:rPr>
          <w:rFonts w:ascii="Arial" w:hAnsi="Arial" w:cs="Arial"/>
          <w:sz w:val="24"/>
          <w:szCs w:val="24"/>
        </w:rPr>
        <w:t>supported</w:t>
      </w:r>
      <w:r w:rsidRPr="00DA756A">
        <w:rPr>
          <w:rFonts w:ascii="Arial" w:hAnsi="Arial" w:cs="Arial"/>
          <w:sz w:val="24"/>
          <w:szCs w:val="24"/>
        </w:rPr>
        <w:t>;</w:t>
      </w:r>
      <w:proofErr w:type="gramEnd"/>
    </w:p>
    <w:p w14:paraId="1867A316" w14:textId="77777777" w:rsidR="006B2C91" w:rsidRDefault="006B2C91" w:rsidP="006B2C91">
      <w:pPr>
        <w:pStyle w:val="ListParagraph"/>
        <w:rPr>
          <w:rFonts w:ascii="Arial" w:eastAsia="Times New Roman" w:hAnsi="Arial" w:cs="Arial"/>
          <w:sz w:val="24"/>
          <w:szCs w:val="24"/>
          <w:lang w:eastAsia="en-GB"/>
        </w:rPr>
      </w:pPr>
    </w:p>
    <w:p w14:paraId="46CD9599" w14:textId="3A9C8E7E" w:rsidR="00022CD3" w:rsidRPr="00323107" w:rsidRDefault="004B6907" w:rsidP="004768F2">
      <w:pPr>
        <w:numPr>
          <w:ilvl w:val="0"/>
          <w:numId w:val="1"/>
        </w:numPr>
        <w:spacing w:after="0" w:line="240" w:lineRule="auto"/>
        <w:ind w:left="1134" w:hanging="567"/>
        <w:contextualSpacing/>
        <w:rPr>
          <w:rFonts w:ascii="Arial" w:eastAsia="Times New Roman" w:hAnsi="Arial" w:cs="Arial"/>
          <w:sz w:val="24"/>
          <w:szCs w:val="24"/>
          <w:lang w:eastAsia="en-GB"/>
        </w:rPr>
      </w:pPr>
      <w:r w:rsidRPr="00DA756A">
        <w:rPr>
          <w:rFonts w:ascii="Arial" w:hAnsi="Arial" w:cs="Arial"/>
          <w:sz w:val="24"/>
          <w:szCs w:val="24"/>
        </w:rPr>
        <w:t xml:space="preserve">The Audit and Risk Committee and the Planning and Performance Committee may delegate </w:t>
      </w:r>
      <w:r w:rsidR="00DB3D0C" w:rsidRPr="00DA756A">
        <w:rPr>
          <w:rFonts w:ascii="Arial" w:hAnsi="Arial" w:cs="Arial"/>
          <w:sz w:val="24"/>
          <w:szCs w:val="24"/>
        </w:rPr>
        <w:t xml:space="preserve">certain </w:t>
      </w:r>
      <w:r w:rsidR="00323107" w:rsidRPr="00DA756A">
        <w:rPr>
          <w:rFonts w:ascii="Arial" w:hAnsi="Arial" w:cs="Arial"/>
          <w:sz w:val="24"/>
          <w:szCs w:val="24"/>
        </w:rPr>
        <w:t>aspects</w:t>
      </w:r>
      <w:r w:rsidR="00DB3D0C" w:rsidRPr="00DA756A">
        <w:rPr>
          <w:rFonts w:ascii="Arial" w:hAnsi="Arial" w:cs="Arial"/>
          <w:sz w:val="24"/>
          <w:szCs w:val="24"/>
        </w:rPr>
        <w:t xml:space="preserve"> of work to other Committees for more </w:t>
      </w:r>
      <w:r w:rsidR="00323107" w:rsidRPr="00323107">
        <w:rPr>
          <w:rFonts w:ascii="Arial" w:hAnsi="Arial" w:cs="Arial"/>
          <w:sz w:val="24"/>
          <w:szCs w:val="24"/>
        </w:rPr>
        <w:t>in-depth</w:t>
      </w:r>
      <w:r w:rsidR="00DB3D0C" w:rsidRPr="00DA756A">
        <w:rPr>
          <w:rFonts w:ascii="Arial" w:hAnsi="Arial" w:cs="Arial"/>
          <w:sz w:val="24"/>
          <w:szCs w:val="24"/>
        </w:rPr>
        <w:t xml:space="preserve"> scrutiny </w:t>
      </w:r>
      <w:r w:rsidR="00323107" w:rsidRPr="00DA756A">
        <w:rPr>
          <w:rFonts w:ascii="Arial" w:hAnsi="Arial" w:cs="Arial"/>
          <w:sz w:val="24"/>
          <w:szCs w:val="24"/>
        </w:rPr>
        <w:t xml:space="preserve">and active governance as / if appropriate. </w:t>
      </w:r>
      <w:r w:rsidR="00E669C9" w:rsidRPr="00DA756A">
        <w:rPr>
          <w:rFonts w:ascii="Arial" w:hAnsi="Arial" w:cs="Arial"/>
          <w:sz w:val="24"/>
          <w:szCs w:val="24"/>
        </w:rPr>
        <w:t xml:space="preserve"> </w:t>
      </w:r>
      <w:r w:rsidR="00022CD3" w:rsidRPr="00323107">
        <w:rPr>
          <w:rFonts w:ascii="Arial" w:eastAsia="Times New Roman" w:hAnsi="Arial" w:cs="Arial"/>
          <w:sz w:val="24"/>
          <w:szCs w:val="24"/>
          <w:lang w:eastAsia="en-GB"/>
        </w:rPr>
        <w:t xml:space="preserve"> </w:t>
      </w:r>
    </w:p>
    <w:p w14:paraId="57F0E68C" w14:textId="77777777" w:rsidR="00022CD3" w:rsidRPr="00022CD3" w:rsidRDefault="00022CD3" w:rsidP="004768F2">
      <w:pPr>
        <w:spacing w:after="0" w:line="240" w:lineRule="auto"/>
        <w:ind w:left="567" w:hanging="567"/>
        <w:contextualSpacing/>
        <w:rPr>
          <w:rFonts w:ascii="Arial" w:eastAsia="Times New Roman" w:hAnsi="Arial" w:cs="Arial"/>
          <w:sz w:val="24"/>
          <w:szCs w:val="24"/>
          <w:lang w:eastAsia="en-GB"/>
        </w:rPr>
      </w:pPr>
    </w:p>
    <w:p w14:paraId="4FC96C24" w14:textId="730C9CFA"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r w:rsidRPr="00022CD3">
        <w:rPr>
          <w:rFonts w:ascii="Arial" w:eastAsia="Times New Roman" w:hAnsi="Arial" w:cs="Arial"/>
          <w:b/>
          <w:sz w:val="24"/>
          <w:szCs w:val="24"/>
          <w:lang w:eastAsia="en-GB"/>
        </w:rPr>
        <w:t xml:space="preserve">10. </w:t>
      </w:r>
      <w:r w:rsidR="004768F2">
        <w:rPr>
          <w:rFonts w:ascii="Arial" w:eastAsia="Times New Roman" w:hAnsi="Arial" w:cs="Arial"/>
          <w:b/>
          <w:sz w:val="24"/>
          <w:szCs w:val="24"/>
          <w:lang w:eastAsia="en-GB"/>
        </w:rPr>
        <w:tab/>
      </w:r>
      <w:r w:rsidRPr="00022CD3">
        <w:rPr>
          <w:rFonts w:ascii="Arial" w:eastAsia="Times New Roman" w:hAnsi="Arial" w:cs="Arial"/>
          <w:b/>
          <w:sz w:val="24"/>
          <w:szCs w:val="24"/>
          <w:lang w:eastAsia="en-GB"/>
        </w:rPr>
        <w:t xml:space="preserve">Reporting Arrangements </w:t>
      </w:r>
    </w:p>
    <w:p w14:paraId="7D466E67" w14:textId="77777777"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p>
    <w:p w14:paraId="120650A5" w14:textId="45EF2B0A"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10.1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The names of members present at a meeting of the Board Committee, shall be recorded in the minute of the meeting. The names of other persons in attendance shall also be recorded.</w:t>
      </w:r>
    </w:p>
    <w:p w14:paraId="17507AB9"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0580C834" w14:textId="0353012B"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lastRenderedPageBreak/>
        <w:t xml:space="preserve">10.2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 xml:space="preserve">The Board Secretary (or his/her authorised nominee) shall prepare the minutes of meetings of the Committee.  The Committee shall review the draft minutes at the following meeting.  </w:t>
      </w:r>
      <w:r w:rsidRPr="00022CD3">
        <w:rPr>
          <w:rFonts w:ascii="Arial" w:eastAsia="Times New Roman" w:hAnsi="Arial" w:cs="Arial"/>
          <w:color w:val="000000"/>
          <w:sz w:val="24"/>
          <w:szCs w:val="24"/>
          <w:lang w:eastAsia="en-GB"/>
        </w:rPr>
        <w:t xml:space="preserve">Any amendments, as agreed by the Committee will be made </w:t>
      </w:r>
      <w:r w:rsidRPr="00022CD3">
        <w:rPr>
          <w:rFonts w:ascii="Arial" w:eastAsia="Times New Roman" w:hAnsi="Arial" w:cs="Arial"/>
          <w:sz w:val="24"/>
          <w:szCs w:val="24"/>
          <w:lang w:eastAsia="en-GB"/>
        </w:rPr>
        <w:t>and the person presiding at that meeting shall sign the final version of the approved minute.</w:t>
      </w:r>
    </w:p>
    <w:p w14:paraId="388D20D3"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 </w:t>
      </w:r>
    </w:p>
    <w:p w14:paraId="1930FF65" w14:textId="22607CA1" w:rsidR="00022CD3" w:rsidRPr="00022CD3" w:rsidRDefault="00022CD3" w:rsidP="004768F2">
      <w:pPr>
        <w:autoSpaceDE w:val="0"/>
        <w:autoSpaceDN w:val="0"/>
        <w:adjustRightInd w:val="0"/>
        <w:spacing w:after="0" w:line="240" w:lineRule="auto"/>
        <w:ind w:left="567" w:hanging="567"/>
        <w:rPr>
          <w:rFonts w:ascii="Arial" w:eastAsia="Times New Roman" w:hAnsi="Arial" w:cs="Arial"/>
          <w:color w:val="000000"/>
          <w:sz w:val="24"/>
          <w:szCs w:val="24"/>
          <w:lang w:eastAsia="en-GB"/>
        </w:rPr>
      </w:pPr>
      <w:r w:rsidRPr="00022CD3">
        <w:rPr>
          <w:rFonts w:ascii="Arial" w:eastAsia="Times New Roman" w:hAnsi="Arial" w:cs="Arial"/>
          <w:sz w:val="24"/>
          <w:szCs w:val="24"/>
          <w:lang w:eastAsia="en-GB"/>
        </w:rPr>
        <w:t xml:space="preserve">10.3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The approved minute will be brought to the next public Board meeting for noting and be published on the Board’s external website.</w:t>
      </w:r>
      <w:r w:rsidRPr="00022CD3">
        <w:rPr>
          <w:rFonts w:ascii="Arial" w:eastAsia="Times New Roman" w:hAnsi="Arial" w:cs="Arial"/>
          <w:color w:val="000000"/>
          <w:sz w:val="24"/>
          <w:szCs w:val="24"/>
          <w:lang w:eastAsia="en-GB"/>
        </w:rPr>
        <w:t xml:space="preserve"> The Remuneration Sub Committee will be the exception to this.</w:t>
      </w:r>
    </w:p>
    <w:p w14:paraId="07C276C6"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4A533C6E" w14:textId="6A99F432"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10.4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In the interim, a verbal report on relevant matters can be given by the Chair to the Board.  Additional reports, as appropriate, will be provided to the Board as required to ensure it is informed of current issues.</w:t>
      </w:r>
    </w:p>
    <w:p w14:paraId="76423222"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648A2AF3" w14:textId="2F3A0C7D"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10.5 </w:t>
      </w:r>
      <w:r w:rsidR="004768F2">
        <w:rPr>
          <w:rFonts w:ascii="Arial" w:eastAsia="Times New Roman" w:hAnsi="Arial" w:cs="Arial"/>
          <w:sz w:val="24"/>
          <w:szCs w:val="24"/>
          <w:lang w:eastAsia="en-GB"/>
        </w:rPr>
        <w:tab/>
      </w:r>
      <w:r w:rsidRPr="00022CD3">
        <w:rPr>
          <w:rFonts w:ascii="Arial" w:eastAsia="Times New Roman" w:hAnsi="Arial" w:cs="Arial"/>
          <w:sz w:val="24"/>
          <w:szCs w:val="24"/>
          <w:lang w:eastAsia="en-GB"/>
        </w:rPr>
        <w:t>The Standing Committee Chair will report to the Board, and will submit an Annual Report on its activities, outcomes and effectiveness to the Audit and Risk Committee.  The Remuneration Sub Committee will submit their annual report through the Staff Governance Committee.  It is then the responsibility of the Audit and Risk Committee to review and recommend approval to the Board. This will also give relevant assurance to the Board and Accountable Officer relating to the Governance Statement.</w:t>
      </w:r>
    </w:p>
    <w:p w14:paraId="239E9BFF" w14:textId="77777777"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p>
    <w:p w14:paraId="16D358CF" w14:textId="60FDE795"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r w:rsidRPr="00022CD3">
        <w:rPr>
          <w:rFonts w:ascii="Arial" w:eastAsia="Times New Roman" w:hAnsi="Arial" w:cs="Arial"/>
          <w:b/>
          <w:sz w:val="24"/>
          <w:szCs w:val="24"/>
          <w:lang w:eastAsia="en-GB"/>
        </w:rPr>
        <w:t xml:space="preserve">11. </w:t>
      </w:r>
      <w:r w:rsidR="004768F2">
        <w:rPr>
          <w:rFonts w:ascii="Arial" w:eastAsia="Times New Roman" w:hAnsi="Arial" w:cs="Arial"/>
          <w:b/>
          <w:sz w:val="24"/>
          <w:szCs w:val="24"/>
          <w:lang w:eastAsia="en-GB"/>
        </w:rPr>
        <w:tab/>
      </w:r>
      <w:r w:rsidRPr="00022CD3">
        <w:rPr>
          <w:rFonts w:ascii="Arial" w:eastAsia="Times New Roman" w:hAnsi="Arial" w:cs="Arial"/>
          <w:b/>
          <w:sz w:val="24"/>
          <w:szCs w:val="24"/>
          <w:lang w:eastAsia="en-GB"/>
        </w:rPr>
        <w:t>Review  </w:t>
      </w:r>
    </w:p>
    <w:p w14:paraId="4502C881" w14:textId="77777777" w:rsidR="00022CD3" w:rsidRPr="00022CD3" w:rsidRDefault="00022CD3" w:rsidP="004768F2">
      <w:pPr>
        <w:spacing w:after="0" w:line="240" w:lineRule="auto"/>
        <w:ind w:left="567" w:hanging="567"/>
        <w:textAlignment w:val="baseline"/>
        <w:rPr>
          <w:rFonts w:ascii="Arial" w:eastAsia="Times New Roman" w:hAnsi="Arial" w:cs="Arial"/>
          <w:b/>
          <w:sz w:val="24"/>
          <w:szCs w:val="24"/>
          <w:lang w:eastAsia="en-GB"/>
        </w:rPr>
      </w:pPr>
    </w:p>
    <w:p w14:paraId="16D2C566"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11.1 The Committee will review its Terms of Reference annually and these will be submitted as part of the corporate governance package to the Board for approval on an annual basis.    </w:t>
      </w:r>
    </w:p>
    <w:p w14:paraId="2EEB86F0" w14:textId="77777777" w:rsidR="00022CD3" w:rsidRPr="00022CD3" w:rsidRDefault="00022CD3" w:rsidP="004768F2">
      <w:pPr>
        <w:autoSpaceDE w:val="0"/>
        <w:autoSpaceDN w:val="0"/>
        <w:adjustRightInd w:val="0"/>
        <w:spacing w:after="0" w:line="240" w:lineRule="auto"/>
        <w:ind w:left="567" w:hanging="567"/>
        <w:rPr>
          <w:rFonts w:ascii="Arial" w:eastAsia="Times New Roman" w:hAnsi="Arial" w:cs="Arial"/>
          <w:sz w:val="24"/>
          <w:szCs w:val="24"/>
          <w:lang w:eastAsia="en-GB"/>
        </w:rPr>
      </w:pPr>
    </w:p>
    <w:p w14:paraId="1CA47776" w14:textId="07AA269C" w:rsidR="00022CD3" w:rsidRPr="00022CD3" w:rsidRDefault="00022CD3" w:rsidP="004768F2">
      <w:pPr>
        <w:spacing w:after="0" w:line="240" w:lineRule="auto"/>
        <w:ind w:left="567" w:hanging="567"/>
        <w:rPr>
          <w:rFonts w:ascii="Arial" w:eastAsia="Times New Roman" w:hAnsi="Arial" w:cs="Arial"/>
          <w:b/>
          <w:bCs/>
          <w:sz w:val="24"/>
          <w:szCs w:val="24"/>
          <w:lang w:eastAsia="en-GB"/>
        </w:rPr>
      </w:pPr>
      <w:r w:rsidRPr="00022CD3">
        <w:rPr>
          <w:rFonts w:ascii="Arial" w:eastAsia="Times New Roman" w:hAnsi="Arial" w:cs="Arial"/>
          <w:b/>
          <w:bCs/>
          <w:sz w:val="24"/>
          <w:szCs w:val="24"/>
          <w:lang w:eastAsia="en-GB"/>
        </w:rPr>
        <w:t xml:space="preserve">12. </w:t>
      </w:r>
      <w:r w:rsidR="004768F2">
        <w:rPr>
          <w:rFonts w:ascii="Arial" w:eastAsia="Times New Roman" w:hAnsi="Arial" w:cs="Arial"/>
          <w:b/>
          <w:bCs/>
          <w:sz w:val="24"/>
          <w:szCs w:val="24"/>
          <w:lang w:eastAsia="en-GB"/>
        </w:rPr>
        <w:tab/>
      </w:r>
      <w:r w:rsidRPr="00022CD3">
        <w:rPr>
          <w:rFonts w:ascii="Arial" w:eastAsia="Times New Roman" w:hAnsi="Arial" w:cs="Arial"/>
          <w:b/>
          <w:bCs/>
          <w:sz w:val="24"/>
          <w:szCs w:val="24"/>
          <w:lang w:eastAsia="en-GB"/>
        </w:rPr>
        <w:t xml:space="preserve">Conduct of Business </w:t>
      </w:r>
    </w:p>
    <w:p w14:paraId="6C87AE46" w14:textId="666EF056" w:rsidR="00022CD3" w:rsidRDefault="00022CD3" w:rsidP="004768F2">
      <w:pPr>
        <w:spacing w:after="0" w:line="240" w:lineRule="auto"/>
        <w:ind w:left="567" w:hanging="567"/>
        <w:rPr>
          <w:rFonts w:ascii="Arial" w:eastAsia="Times New Roman" w:hAnsi="Arial" w:cs="Arial"/>
          <w:sz w:val="24"/>
          <w:szCs w:val="24"/>
          <w:lang w:eastAsia="en-GB"/>
        </w:rPr>
      </w:pPr>
    </w:p>
    <w:p w14:paraId="12B7ECBD" w14:textId="32DABEEB" w:rsidR="00500C43" w:rsidRPr="00022CD3" w:rsidRDefault="00500C43" w:rsidP="257D25A1">
      <w:pPr>
        <w:spacing w:after="0" w:line="240" w:lineRule="auto"/>
        <w:ind w:left="567" w:hanging="567"/>
        <w:rPr>
          <w:rFonts w:ascii="Arial" w:eastAsia="Times New Roman" w:hAnsi="Arial" w:cs="Arial"/>
          <w:b/>
          <w:bCs/>
          <w:sz w:val="24"/>
          <w:szCs w:val="24"/>
          <w:lang w:eastAsia="en-GB"/>
        </w:rPr>
      </w:pPr>
      <w:r w:rsidRPr="257D25A1">
        <w:rPr>
          <w:rFonts w:ascii="Arial" w:eastAsia="Times New Roman" w:hAnsi="Arial" w:cs="Arial"/>
          <w:b/>
          <w:bCs/>
          <w:sz w:val="24"/>
          <w:szCs w:val="24"/>
          <w:lang w:eastAsia="en-GB"/>
        </w:rPr>
        <w:t xml:space="preserve">As per the </w:t>
      </w:r>
      <w:hyperlink r:id="rId11">
        <w:r w:rsidRPr="257D25A1">
          <w:rPr>
            <w:rStyle w:val="Hyperlink"/>
            <w:rFonts w:ascii="Arial" w:eastAsia="Times New Roman" w:hAnsi="Arial" w:cs="Arial"/>
            <w:b/>
            <w:bCs/>
            <w:sz w:val="24"/>
            <w:szCs w:val="24"/>
            <w:lang w:eastAsia="en-GB"/>
          </w:rPr>
          <w:t>Board Standing Orders</w:t>
        </w:r>
        <w:r w:rsidR="37000802" w:rsidRPr="257D25A1">
          <w:rPr>
            <w:rStyle w:val="Hyperlink"/>
            <w:rFonts w:ascii="Arial" w:eastAsia="Times New Roman" w:hAnsi="Arial" w:cs="Arial"/>
            <w:b/>
            <w:bCs/>
            <w:sz w:val="24"/>
            <w:szCs w:val="24"/>
            <w:lang w:eastAsia="en-GB"/>
          </w:rPr>
          <w:t xml:space="preserve"> </w:t>
        </w:r>
      </w:hyperlink>
      <w:r w:rsidRPr="257D25A1">
        <w:rPr>
          <w:rFonts w:ascii="Arial" w:eastAsia="Times New Roman" w:hAnsi="Arial" w:cs="Arial"/>
          <w:b/>
          <w:bCs/>
          <w:color w:val="4472C4" w:themeColor="accent1"/>
          <w:sz w:val="24"/>
          <w:szCs w:val="24"/>
          <w:u w:val="single"/>
          <w:lang w:eastAsia="en-GB"/>
        </w:rPr>
        <w:t xml:space="preserve"> </w:t>
      </w:r>
      <w:r w:rsidRPr="257D25A1">
        <w:rPr>
          <w:rFonts w:ascii="Arial" w:eastAsia="Times New Roman" w:hAnsi="Arial" w:cs="Arial"/>
          <w:b/>
          <w:bCs/>
          <w:color w:val="4472C4" w:themeColor="accent1"/>
          <w:sz w:val="24"/>
          <w:szCs w:val="24"/>
          <w:lang w:eastAsia="en-GB"/>
        </w:rPr>
        <w:t xml:space="preserve"> </w:t>
      </w:r>
    </w:p>
    <w:p w14:paraId="4906F5D9" w14:textId="77777777" w:rsidR="00500C43" w:rsidRPr="00022CD3" w:rsidRDefault="00500C43" w:rsidP="004768F2">
      <w:pPr>
        <w:spacing w:after="0" w:line="240" w:lineRule="auto"/>
        <w:ind w:left="567" w:hanging="567"/>
        <w:rPr>
          <w:rFonts w:ascii="Arial" w:eastAsia="Times New Roman" w:hAnsi="Arial" w:cs="Arial"/>
          <w:sz w:val="24"/>
          <w:szCs w:val="24"/>
          <w:lang w:eastAsia="en-GB"/>
        </w:rPr>
      </w:pPr>
    </w:p>
    <w:p w14:paraId="2C35AD6A" w14:textId="77777777" w:rsidR="00022CD3" w:rsidRPr="00022CD3" w:rsidRDefault="00022CD3" w:rsidP="004768F2">
      <w:pPr>
        <w:numPr>
          <w:ilvl w:val="0"/>
          <w:numId w:val="2"/>
        </w:numPr>
        <w:spacing w:after="0" w:line="276" w:lineRule="auto"/>
        <w:ind w:left="567" w:hanging="567"/>
        <w:contextualSpacing/>
        <w:rPr>
          <w:rFonts w:ascii="Arial" w:eastAsia="Calibri" w:hAnsi="Arial" w:cs="Arial"/>
          <w:sz w:val="24"/>
          <w:szCs w:val="24"/>
        </w:rPr>
      </w:pPr>
      <w:r w:rsidRPr="00022CD3">
        <w:rPr>
          <w:rFonts w:ascii="Arial" w:eastAsia="Calibri" w:hAnsi="Arial" w:cs="Arial"/>
          <w:sz w:val="24"/>
          <w:szCs w:val="24"/>
        </w:rPr>
        <w:t xml:space="preserve">Etiquette and </w:t>
      </w:r>
      <w:proofErr w:type="gramStart"/>
      <w:r w:rsidRPr="00022CD3">
        <w:rPr>
          <w:rFonts w:ascii="Arial" w:eastAsia="Calibri" w:hAnsi="Arial" w:cs="Arial"/>
          <w:sz w:val="24"/>
          <w:szCs w:val="24"/>
        </w:rPr>
        <w:t>Standards;</w:t>
      </w:r>
      <w:proofErr w:type="gramEnd"/>
      <w:r w:rsidRPr="00022CD3">
        <w:rPr>
          <w:rFonts w:ascii="Arial" w:eastAsia="Calibri" w:hAnsi="Arial" w:cs="Arial"/>
          <w:sz w:val="24"/>
          <w:szCs w:val="24"/>
        </w:rPr>
        <w:t xml:space="preserve"> </w:t>
      </w:r>
    </w:p>
    <w:p w14:paraId="224A8A42" w14:textId="77777777" w:rsidR="00022CD3" w:rsidRPr="00022CD3" w:rsidRDefault="00022CD3" w:rsidP="004768F2">
      <w:pPr>
        <w:numPr>
          <w:ilvl w:val="0"/>
          <w:numId w:val="2"/>
        </w:numPr>
        <w:spacing w:after="0" w:line="276" w:lineRule="auto"/>
        <w:ind w:left="567" w:hanging="567"/>
        <w:contextualSpacing/>
        <w:rPr>
          <w:rFonts w:ascii="Arial" w:eastAsia="Calibri" w:hAnsi="Arial" w:cs="Arial"/>
          <w:sz w:val="24"/>
          <w:szCs w:val="24"/>
        </w:rPr>
      </w:pPr>
      <w:r w:rsidRPr="00022CD3">
        <w:rPr>
          <w:rFonts w:ascii="Arial" w:eastAsia="Calibri" w:hAnsi="Arial" w:cs="Arial"/>
          <w:sz w:val="24"/>
          <w:szCs w:val="24"/>
        </w:rPr>
        <w:t xml:space="preserve">Conduct at </w:t>
      </w:r>
      <w:proofErr w:type="gramStart"/>
      <w:r w:rsidRPr="00022CD3">
        <w:rPr>
          <w:rFonts w:ascii="Arial" w:eastAsia="Calibri" w:hAnsi="Arial" w:cs="Arial"/>
          <w:sz w:val="24"/>
          <w:szCs w:val="24"/>
        </w:rPr>
        <w:t>meetings;</w:t>
      </w:r>
      <w:proofErr w:type="gramEnd"/>
      <w:r w:rsidRPr="00022CD3">
        <w:rPr>
          <w:rFonts w:ascii="Arial" w:eastAsia="Calibri" w:hAnsi="Arial" w:cs="Arial"/>
          <w:sz w:val="24"/>
          <w:szCs w:val="24"/>
        </w:rPr>
        <w:t xml:space="preserve"> </w:t>
      </w:r>
    </w:p>
    <w:p w14:paraId="20A6DC25" w14:textId="77777777" w:rsidR="00022CD3" w:rsidRPr="00022CD3" w:rsidRDefault="00022CD3" w:rsidP="004768F2">
      <w:pPr>
        <w:numPr>
          <w:ilvl w:val="0"/>
          <w:numId w:val="2"/>
        </w:numPr>
        <w:spacing w:after="0" w:line="276" w:lineRule="auto"/>
        <w:ind w:left="567" w:hanging="567"/>
        <w:contextualSpacing/>
        <w:rPr>
          <w:rFonts w:ascii="Arial" w:eastAsia="Calibri" w:hAnsi="Arial" w:cs="Arial"/>
          <w:sz w:val="24"/>
          <w:szCs w:val="24"/>
        </w:rPr>
      </w:pPr>
      <w:r w:rsidRPr="00022CD3">
        <w:rPr>
          <w:rFonts w:ascii="Arial" w:eastAsia="Calibri" w:hAnsi="Arial" w:cs="Arial"/>
          <w:sz w:val="24"/>
          <w:szCs w:val="24"/>
        </w:rPr>
        <w:t>Appointment and Review</w:t>
      </w:r>
    </w:p>
    <w:p w14:paraId="3C584CEF" w14:textId="77777777" w:rsidR="00022CD3" w:rsidRPr="00022CD3" w:rsidRDefault="00022CD3" w:rsidP="004768F2">
      <w:pPr>
        <w:spacing w:after="0" w:line="240" w:lineRule="auto"/>
        <w:ind w:left="567" w:hanging="567"/>
        <w:rPr>
          <w:rFonts w:ascii="Arial" w:eastAsia="Times New Roman" w:hAnsi="Arial" w:cs="Arial"/>
          <w:b/>
          <w:sz w:val="24"/>
          <w:szCs w:val="24"/>
          <w:lang w:eastAsia="en-GB"/>
        </w:rPr>
      </w:pPr>
    </w:p>
    <w:p w14:paraId="7BF288BE" w14:textId="77777777" w:rsidR="00022CD3" w:rsidRPr="00022CD3" w:rsidRDefault="00022CD3" w:rsidP="004768F2">
      <w:pPr>
        <w:spacing w:after="0" w:line="240" w:lineRule="auto"/>
        <w:ind w:left="567" w:hanging="567"/>
        <w:textAlignment w:val="baseline"/>
        <w:rPr>
          <w:rFonts w:ascii="Arial" w:eastAsia="Times New Roman" w:hAnsi="Arial" w:cs="Arial"/>
          <w:color w:val="00B050"/>
          <w:sz w:val="24"/>
          <w:szCs w:val="24"/>
          <w:lang w:eastAsia="en-GB"/>
        </w:rPr>
      </w:pPr>
    </w:p>
    <w:p w14:paraId="2274E640" w14:textId="77777777" w:rsidR="00022CD3" w:rsidRPr="00022CD3" w:rsidRDefault="00022CD3" w:rsidP="00022CD3">
      <w:pPr>
        <w:spacing w:after="0" w:line="240" w:lineRule="auto"/>
        <w:rPr>
          <w:rFonts w:ascii="Arial" w:eastAsia="Times New Roman" w:hAnsi="Arial" w:cs="Arial"/>
          <w:sz w:val="24"/>
          <w:szCs w:val="24"/>
          <w:lang w:eastAsia="en-GB"/>
        </w:rPr>
      </w:pPr>
    </w:p>
    <w:p w14:paraId="79B1D739" w14:textId="77777777" w:rsidR="00022CD3" w:rsidRPr="00022CD3" w:rsidRDefault="00022CD3" w:rsidP="00022CD3">
      <w:pPr>
        <w:spacing w:after="0" w:line="240" w:lineRule="auto"/>
        <w:rPr>
          <w:rFonts w:ascii="Arial" w:eastAsia="Times New Roman" w:hAnsi="Arial" w:cs="Arial"/>
          <w:sz w:val="24"/>
          <w:szCs w:val="24"/>
          <w:lang w:eastAsia="en-GB"/>
        </w:rPr>
      </w:pPr>
    </w:p>
    <w:p w14:paraId="369AABD4" w14:textId="77777777" w:rsidR="00022CD3" w:rsidRPr="00022CD3" w:rsidRDefault="00022CD3" w:rsidP="00022CD3">
      <w:pPr>
        <w:spacing w:after="0" w:line="240" w:lineRule="auto"/>
        <w:rPr>
          <w:rFonts w:ascii="Arial" w:eastAsia="Times New Roman" w:hAnsi="Arial" w:cs="Arial"/>
          <w:sz w:val="24"/>
          <w:szCs w:val="24"/>
          <w:lang w:eastAsia="en-GB"/>
        </w:rPr>
      </w:pPr>
    </w:p>
    <w:p w14:paraId="66BEC33F" w14:textId="77777777" w:rsidR="00022CD3" w:rsidRPr="00022CD3" w:rsidRDefault="00022CD3" w:rsidP="00022CD3">
      <w:pPr>
        <w:spacing w:after="0" w:line="240" w:lineRule="auto"/>
        <w:rPr>
          <w:rFonts w:ascii="Arial" w:eastAsia="Times New Roman" w:hAnsi="Arial" w:cs="Arial"/>
          <w:sz w:val="24"/>
          <w:szCs w:val="24"/>
          <w:lang w:eastAsia="en-GB"/>
        </w:rPr>
      </w:pPr>
      <w:r w:rsidRPr="00022CD3">
        <w:rPr>
          <w:rFonts w:ascii="Arial" w:eastAsia="Times New Roman" w:hAnsi="Arial" w:cs="Arial"/>
          <w:sz w:val="24"/>
          <w:szCs w:val="24"/>
          <w:lang w:eastAsia="en-GB"/>
        </w:rPr>
        <w:t>Della Thomas, Board Secretary</w:t>
      </w:r>
    </w:p>
    <w:p w14:paraId="70D2ACD0" w14:textId="1080E1AC" w:rsidR="00DA756A" w:rsidRDefault="00022CD3" w:rsidP="00022CD3">
      <w:pPr>
        <w:spacing w:after="0" w:line="240" w:lineRule="auto"/>
        <w:rPr>
          <w:rFonts w:ascii="Arial" w:eastAsia="Times New Roman" w:hAnsi="Arial" w:cs="Arial"/>
          <w:sz w:val="24"/>
          <w:szCs w:val="24"/>
          <w:lang w:eastAsia="en-GB"/>
        </w:rPr>
      </w:pPr>
      <w:r w:rsidRPr="00022CD3">
        <w:rPr>
          <w:rFonts w:ascii="Arial" w:eastAsia="Times New Roman" w:hAnsi="Arial" w:cs="Arial"/>
          <w:sz w:val="24"/>
          <w:szCs w:val="24"/>
          <w:lang w:eastAsia="en-GB"/>
        </w:rPr>
        <w:t xml:space="preserve">NES </w:t>
      </w:r>
    </w:p>
    <w:p w14:paraId="3F5542EB" w14:textId="1FCD7606" w:rsidR="00022CD3" w:rsidRPr="00022CD3" w:rsidRDefault="00DA756A" w:rsidP="00022C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Approved by Board 26 September 2024</w:t>
      </w:r>
      <w:r w:rsidR="00962918">
        <w:rPr>
          <w:rFonts w:ascii="Arial" w:eastAsia="Times New Roman" w:hAnsi="Arial" w:cs="Arial"/>
          <w:sz w:val="24"/>
          <w:szCs w:val="24"/>
          <w:lang w:eastAsia="en-GB"/>
        </w:rPr>
        <w:t xml:space="preserve"> </w:t>
      </w:r>
    </w:p>
    <w:p w14:paraId="44F514F3" w14:textId="77777777" w:rsidR="00022CD3" w:rsidRDefault="00022CD3" w:rsidP="00022CD3"/>
    <w:p w14:paraId="0931977B" w14:textId="77777777" w:rsidR="0040606B" w:rsidRDefault="0040606B"/>
    <w:sectPr w:rsidR="0040606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2FC4" w14:textId="77777777" w:rsidR="003F3F5E" w:rsidRDefault="003F3F5E" w:rsidP="00022CD3">
      <w:pPr>
        <w:spacing w:after="0" w:line="240" w:lineRule="auto"/>
      </w:pPr>
      <w:r>
        <w:separator/>
      </w:r>
    </w:p>
  </w:endnote>
  <w:endnote w:type="continuationSeparator" w:id="0">
    <w:p w14:paraId="6AE5740E" w14:textId="77777777" w:rsidR="003F3F5E" w:rsidRDefault="003F3F5E" w:rsidP="00022CD3">
      <w:pPr>
        <w:spacing w:after="0" w:line="240" w:lineRule="auto"/>
      </w:pPr>
      <w:r>
        <w:continuationSeparator/>
      </w:r>
    </w:p>
  </w:endnote>
  <w:endnote w:type="continuationNotice" w:id="1">
    <w:p w14:paraId="0A1F5F5C" w14:textId="77777777" w:rsidR="003F3F5E" w:rsidRDefault="003F3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375743"/>
      <w:docPartObj>
        <w:docPartGallery w:val="Page Numbers (Bottom of Page)"/>
        <w:docPartUnique/>
      </w:docPartObj>
    </w:sdtPr>
    <w:sdtEndPr>
      <w:rPr>
        <w:noProof/>
      </w:rPr>
    </w:sdtEndPr>
    <w:sdtContent>
      <w:p w14:paraId="72AB33CA" w14:textId="77777777" w:rsidR="00962918" w:rsidRDefault="00022C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EC5B1" w14:textId="77777777" w:rsidR="00962918" w:rsidRDefault="0096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6AEB" w14:textId="77777777" w:rsidR="003F3F5E" w:rsidRDefault="003F3F5E" w:rsidP="00022CD3">
      <w:pPr>
        <w:spacing w:after="0" w:line="240" w:lineRule="auto"/>
      </w:pPr>
      <w:r>
        <w:separator/>
      </w:r>
    </w:p>
  </w:footnote>
  <w:footnote w:type="continuationSeparator" w:id="0">
    <w:p w14:paraId="381EA31D" w14:textId="77777777" w:rsidR="003F3F5E" w:rsidRDefault="003F3F5E" w:rsidP="00022CD3">
      <w:pPr>
        <w:spacing w:after="0" w:line="240" w:lineRule="auto"/>
      </w:pPr>
      <w:r>
        <w:continuationSeparator/>
      </w:r>
    </w:p>
  </w:footnote>
  <w:footnote w:type="continuationNotice" w:id="1">
    <w:p w14:paraId="4A592BF8" w14:textId="77777777" w:rsidR="003F3F5E" w:rsidRDefault="003F3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A733" w14:textId="04EFDAEE" w:rsidR="00962918" w:rsidRPr="000164D3" w:rsidRDefault="00423E8D" w:rsidP="000164D3">
    <w:pPr>
      <w:pStyle w:val="Header"/>
      <w:jc w:val="right"/>
      <w:rPr>
        <w:rFonts w:ascii="Arial" w:hAnsi="Arial" w:cs="Arial"/>
        <w:sz w:val="24"/>
      </w:rPr>
    </w:pPr>
    <w:r>
      <w:rPr>
        <w:rFonts w:ascii="Arial" w:hAnsi="Arial" w:cs="Arial"/>
        <w:sz w:val="24"/>
      </w:rPr>
      <w:t>Revised September 2024</w:t>
    </w:r>
    <w:r w:rsidR="0089152F">
      <w:rPr>
        <w:rFonts w:ascii="Arial" w:hAnsi="Arial" w:cs="Arial"/>
        <w:sz w:val="24"/>
      </w:rPr>
      <w:t xml:space="preserve"> </w:t>
    </w:r>
  </w:p>
  <w:p w14:paraId="24B3592C" w14:textId="77777777" w:rsidR="00962918" w:rsidRDefault="00962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3771"/>
    <w:multiLevelType w:val="hybridMultilevel"/>
    <w:tmpl w:val="73700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D7369B"/>
    <w:multiLevelType w:val="hybridMultilevel"/>
    <w:tmpl w:val="8632C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260B4"/>
    <w:multiLevelType w:val="multilevel"/>
    <w:tmpl w:val="48E26AEC"/>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839710">
    <w:abstractNumId w:val="3"/>
  </w:num>
  <w:num w:numId="2" w16cid:durableId="1915428483">
    <w:abstractNumId w:val="0"/>
  </w:num>
  <w:num w:numId="3" w16cid:durableId="131484908">
    <w:abstractNumId w:val="2"/>
  </w:num>
  <w:num w:numId="4" w16cid:durableId="84824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D3"/>
    <w:rsid w:val="00022CD3"/>
    <w:rsid w:val="00062E83"/>
    <w:rsid w:val="000B5F1E"/>
    <w:rsid w:val="00210601"/>
    <w:rsid w:val="002F070D"/>
    <w:rsid w:val="00323107"/>
    <w:rsid w:val="003F3F5E"/>
    <w:rsid w:val="0040606B"/>
    <w:rsid w:val="00423E8D"/>
    <w:rsid w:val="00435181"/>
    <w:rsid w:val="0047514A"/>
    <w:rsid w:val="004768F2"/>
    <w:rsid w:val="004B1A9A"/>
    <w:rsid w:val="004B6907"/>
    <w:rsid w:val="004E27C5"/>
    <w:rsid w:val="004E7056"/>
    <w:rsid w:val="00500C43"/>
    <w:rsid w:val="005329A7"/>
    <w:rsid w:val="005348EC"/>
    <w:rsid w:val="00574229"/>
    <w:rsid w:val="0059718A"/>
    <w:rsid w:val="00631E6E"/>
    <w:rsid w:val="00666830"/>
    <w:rsid w:val="006B2C91"/>
    <w:rsid w:val="006C3B3D"/>
    <w:rsid w:val="006E3954"/>
    <w:rsid w:val="00761F00"/>
    <w:rsid w:val="007F20C9"/>
    <w:rsid w:val="007F773B"/>
    <w:rsid w:val="0084668D"/>
    <w:rsid w:val="00884427"/>
    <w:rsid w:val="0089152F"/>
    <w:rsid w:val="008C6197"/>
    <w:rsid w:val="00962482"/>
    <w:rsid w:val="00962918"/>
    <w:rsid w:val="00995568"/>
    <w:rsid w:val="009F0E68"/>
    <w:rsid w:val="00A3511A"/>
    <w:rsid w:val="00AA462F"/>
    <w:rsid w:val="00AA5D7C"/>
    <w:rsid w:val="00AB4EE1"/>
    <w:rsid w:val="00AD59A0"/>
    <w:rsid w:val="00B16927"/>
    <w:rsid w:val="00B31EAA"/>
    <w:rsid w:val="00BA12C1"/>
    <w:rsid w:val="00C15D80"/>
    <w:rsid w:val="00CC33A1"/>
    <w:rsid w:val="00CE48B4"/>
    <w:rsid w:val="00CF25E5"/>
    <w:rsid w:val="00D16E10"/>
    <w:rsid w:val="00D66E30"/>
    <w:rsid w:val="00D81E21"/>
    <w:rsid w:val="00DA756A"/>
    <w:rsid w:val="00DB3D0C"/>
    <w:rsid w:val="00E248C6"/>
    <w:rsid w:val="00E530E4"/>
    <w:rsid w:val="00E669C9"/>
    <w:rsid w:val="00F57252"/>
    <w:rsid w:val="00F831CC"/>
    <w:rsid w:val="233810E8"/>
    <w:rsid w:val="257D25A1"/>
    <w:rsid w:val="37000802"/>
    <w:rsid w:val="7357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9969"/>
  <w15:chartTrackingRefBased/>
  <w15:docId w15:val="{82CF82A7-4C57-413D-BD65-2648055E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CD3"/>
  </w:style>
  <w:style w:type="paragraph" w:styleId="Footer">
    <w:name w:val="footer"/>
    <w:basedOn w:val="Normal"/>
    <w:link w:val="FooterChar"/>
    <w:uiPriority w:val="99"/>
    <w:unhideWhenUsed/>
    <w:rsid w:val="00022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CD3"/>
  </w:style>
  <w:style w:type="paragraph" w:styleId="ListParagraph">
    <w:name w:val="List Paragraph"/>
    <w:basedOn w:val="Normal"/>
    <w:uiPriority w:val="34"/>
    <w:qFormat/>
    <w:rsid w:val="00022CD3"/>
    <w:pPr>
      <w:ind w:left="720"/>
      <w:contextualSpacing/>
    </w:pPr>
  </w:style>
  <w:style w:type="paragraph" w:styleId="Revision">
    <w:name w:val="Revision"/>
    <w:hidden/>
    <w:uiPriority w:val="99"/>
    <w:semiHidden/>
    <w:rsid w:val="00423E8D"/>
    <w:pPr>
      <w:spacing w:after="0" w:line="240" w:lineRule="auto"/>
    </w:pPr>
  </w:style>
  <w:style w:type="character" w:styleId="Hyperlink">
    <w:name w:val="Hyperlink"/>
    <w:basedOn w:val="DefaultParagraphFont"/>
    <w:uiPriority w:val="99"/>
    <w:unhideWhenUsed/>
    <w:rsid w:val="257D25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s.scot.nhs.uk/media/yiwlsctm/approved-standing-orders-2025.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D8D1C-B691-4527-84F0-657B5D8163C8}">
  <ds:schemaRefs>
    <ds:schemaRef ds:uri="Microsoft.SharePoint.Taxonomy.ContentTypeSync"/>
  </ds:schemaRefs>
</ds:datastoreItem>
</file>

<file path=customXml/itemProps2.xml><?xml version="1.0" encoding="utf-8"?>
<ds:datastoreItem xmlns:ds="http://schemas.openxmlformats.org/officeDocument/2006/customXml" ds:itemID="{E5848136-96E3-4EFB-8824-80BF1CF622B6}">
  <ds:schemaRefs>
    <ds:schemaRef ds:uri="http://schemas.microsoft.com/sharepoint/v3/contenttype/forms"/>
  </ds:schemaRefs>
</ds:datastoreItem>
</file>

<file path=customXml/itemProps3.xml><?xml version="1.0" encoding="utf-8"?>
<ds:datastoreItem xmlns:ds="http://schemas.openxmlformats.org/officeDocument/2006/customXml" ds:itemID="{68F10152-4E6C-480C-B595-1CA13CEC8E63}">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FCFC1B1D-BA15-4C7C-AE5F-921DA6D8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Board Generic Committee Tors Revised 2024</dc:title>
  <dc:subject/>
  <dc:creator>Della Thomas</dc:creator>
  <cp:keywords/>
  <dc:description/>
  <cp:lastModifiedBy>Stephen Jollie</cp:lastModifiedBy>
  <cp:revision>7</cp:revision>
  <dcterms:created xsi:type="dcterms:W3CDTF">2024-09-25T08:34:00Z</dcterms:created>
  <dcterms:modified xsi:type="dcterms:W3CDTF">2025-04-14T13:50:00Z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