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3C69E" w14:textId="77777777" w:rsidR="00D41FE9" w:rsidRPr="00D41FE9" w:rsidRDefault="00D41FE9" w:rsidP="00D41FE9">
      <w:pPr>
        <w:rPr>
          <w:b/>
          <w:bCs/>
        </w:rPr>
      </w:pPr>
      <w:r w:rsidRPr="00D41FE9">
        <w:rPr>
          <w:b/>
          <w:bCs/>
        </w:rPr>
        <w:t>Privacy Statement for NHS User Research Participation and Repository Use</w:t>
      </w:r>
    </w:p>
    <w:p w14:paraId="63275AF0" w14:textId="77777777" w:rsidR="00D41FE9" w:rsidRPr="00D41FE9" w:rsidRDefault="00D41FE9" w:rsidP="00D41FE9">
      <w:pPr>
        <w:rPr>
          <w:b/>
          <w:bCs/>
        </w:rPr>
      </w:pPr>
      <w:r w:rsidRPr="00D41FE9">
        <w:rPr>
          <w:b/>
          <w:bCs/>
        </w:rPr>
        <w:t>Who we are</w:t>
      </w:r>
    </w:p>
    <w:p w14:paraId="77D88439" w14:textId="12C9BDE6" w:rsidR="00D41FE9" w:rsidRPr="00D41FE9" w:rsidRDefault="00D41FE9" w:rsidP="00D41FE9">
      <w:r w:rsidRPr="00D41FE9">
        <w:t xml:space="preserve">We are conducting user research as part of </w:t>
      </w:r>
      <w:r w:rsidR="007E4D90">
        <w:t>NHS Education for Scotland</w:t>
      </w:r>
      <w:r w:rsidR="00FC5064">
        <w:t>’s</w:t>
      </w:r>
      <w:r w:rsidR="007E4D90">
        <w:t xml:space="preserve"> (NES) </w:t>
      </w:r>
      <w:r w:rsidR="007359FA">
        <w:t xml:space="preserve">Digital Front Door project, </w:t>
      </w:r>
      <w:r w:rsidRPr="00D41FE9">
        <w:t xml:space="preserve">to improve </w:t>
      </w:r>
      <w:r w:rsidR="007359FA">
        <w:t xml:space="preserve">access to health and social care </w:t>
      </w:r>
      <w:r w:rsidRPr="00D41FE9">
        <w:t xml:space="preserve">services. This privacy statement explains how we </w:t>
      </w:r>
      <w:r w:rsidR="005954D2">
        <w:t xml:space="preserve">will </w:t>
      </w:r>
      <w:r w:rsidRPr="00D41FE9">
        <w:t>collect, store, and use your personal data—along with any images or recordings—under the UK General Data Protection Regulation (UK GDPR).</w:t>
      </w:r>
    </w:p>
    <w:p w14:paraId="48557325" w14:textId="77777777" w:rsidR="00D41FE9" w:rsidRPr="00D41FE9" w:rsidRDefault="00D41FE9" w:rsidP="00D41FE9">
      <w:pPr>
        <w:rPr>
          <w:b/>
          <w:bCs/>
        </w:rPr>
      </w:pPr>
      <w:r w:rsidRPr="00D41FE9">
        <w:rPr>
          <w:b/>
          <w:bCs/>
        </w:rPr>
        <w:t>What information we collect</w:t>
      </w:r>
    </w:p>
    <w:p w14:paraId="112F36C6" w14:textId="77777777" w:rsidR="00D41FE9" w:rsidRPr="00D41FE9" w:rsidRDefault="00D41FE9" w:rsidP="00D41FE9">
      <w:r w:rsidRPr="00D41FE9">
        <w:t>If you consent to be contacted and/or participate in our user research, we may collect the following information:</w:t>
      </w:r>
    </w:p>
    <w:p w14:paraId="5B5505B9" w14:textId="77777777" w:rsidR="00D41FE9" w:rsidRPr="00D41FE9" w:rsidRDefault="00D41FE9" w:rsidP="00D41FE9">
      <w:pPr>
        <w:numPr>
          <w:ilvl w:val="0"/>
          <w:numId w:val="4"/>
        </w:numPr>
      </w:pPr>
      <w:r w:rsidRPr="00D41FE9">
        <w:t>Your name and contact details (e.g. email address)</w:t>
      </w:r>
    </w:p>
    <w:p w14:paraId="0FF42605" w14:textId="77777777" w:rsidR="0088317B" w:rsidRPr="00D2498B" w:rsidRDefault="0088317B" w:rsidP="0088317B">
      <w:pPr>
        <w:numPr>
          <w:ilvl w:val="0"/>
          <w:numId w:val="4"/>
        </w:numPr>
      </w:pPr>
      <w:r w:rsidRPr="00D2498B">
        <w:t xml:space="preserve">Demographic information (e.g. age range, location, job role, </w:t>
      </w:r>
      <w:r>
        <w:t>relevant information such as visual impairment</w:t>
      </w:r>
      <w:r w:rsidRPr="00D2498B">
        <w:t>)</w:t>
      </w:r>
    </w:p>
    <w:p w14:paraId="33C53565" w14:textId="77777777" w:rsidR="00D41FE9" w:rsidRPr="00D41FE9" w:rsidRDefault="00D41FE9" w:rsidP="00D41FE9">
      <w:pPr>
        <w:numPr>
          <w:ilvl w:val="0"/>
          <w:numId w:val="4"/>
        </w:numPr>
      </w:pPr>
      <w:r w:rsidRPr="00D41FE9">
        <w:t>Communication preferences</w:t>
      </w:r>
    </w:p>
    <w:p w14:paraId="2F9E3524" w14:textId="77777777" w:rsidR="00D41FE9" w:rsidRPr="00D41FE9" w:rsidRDefault="00D41FE9" w:rsidP="00D41FE9">
      <w:pPr>
        <w:numPr>
          <w:ilvl w:val="0"/>
          <w:numId w:val="4"/>
        </w:numPr>
      </w:pPr>
      <w:r w:rsidRPr="00D41FE9">
        <w:t>Records of your participation (e.g. session notes, anonymised quotes)</w:t>
      </w:r>
    </w:p>
    <w:p w14:paraId="63696A90" w14:textId="77777777" w:rsidR="00D41FE9" w:rsidRPr="00D41FE9" w:rsidRDefault="00D41FE9" w:rsidP="00D41FE9">
      <w:pPr>
        <w:numPr>
          <w:ilvl w:val="0"/>
          <w:numId w:val="4"/>
        </w:numPr>
      </w:pPr>
      <w:r w:rsidRPr="00D41FE9">
        <w:t>Optional information about your experience or preferences</w:t>
      </w:r>
    </w:p>
    <w:p w14:paraId="5E29F0E6" w14:textId="77777777" w:rsidR="00D41FE9" w:rsidRDefault="00D41FE9" w:rsidP="00D41FE9">
      <w:pPr>
        <w:numPr>
          <w:ilvl w:val="0"/>
          <w:numId w:val="4"/>
        </w:numPr>
      </w:pPr>
      <w:r w:rsidRPr="00D41FE9">
        <w:t>With your consent, we may also collect audio, video, or screen recordings during research sessions (e.g. interviews or usability testing)</w:t>
      </w:r>
    </w:p>
    <w:p w14:paraId="66B46DFA" w14:textId="42F2BB8D" w:rsidR="00D520BB" w:rsidRDefault="00BC598C" w:rsidP="00D520BB">
      <w:r>
        <w:t>With your explicit consent, w</w:t>
      </w:r>
      <w:r w:rsidR="00D520BB">
        <w:t>e may also collect special category data from you such as:</w:t>
      </w:r>
    </w:p>
    <w:p w14:paraId="07435960" w14:textId="3D63AF3C" w:rsidR="00D520BB" w:rsidRDefault="00D520BB" w:rsidP="00D520BB">
      <w:pPr>
        <w:pStyle w:val="ListParagraph"/>
        <w:numPr>
          <w:ilvl w:val="0"/>
          <w:numId w:val="8"/>
        </w:numPr>
      </w:pPr>
      <w:r>
        <w:t>Health conditions</w:t>
      </w:r>
    </w:p>
    <w:p w14:paraId="09FD5D58" w14:textId="2A7B50F8" w:rsidR="00D520BB" w:rsidRDefault="00BC598C" w:rsidP="00D520BB">
      <w:pPr>
        <w:pStyle w:val="ListParagraph"/>
        <w:numPr>
          <w:ilvl w:val="0"/>
          <w:numId w:val="8"/>
        </w:numPr>
      </w:pPr>
      <w:r>
        <w:t>Ethnicity</w:t>
      </w:r>
    </w:p>
    <w:p w14:paraId="7D4DCDE4" w14:textId="53AFF1DA" w:rsidR="00BC598C" w:rsidRPr="00D41FE9" w:rsidRDefault="00BC598C" w:rsidP="00D520BB">
      <w:pPr>
        <w:pStyle w:val="ListParagraph"/>
        <w:numPr>
          <w:ilvl w:val="0"/>
          <w:numId w:val="8"/>
        </w:numPr>
      </w:pPr>
      <w:r>
        <w:t>Sexual orientation</w:t>
      </w:r>
    </w:p>
    <w:p w14:paraId="0A0B988D" w14:textId="77777777" w:rsidR="00D41FE9" w:rsidRPr="00D41FE9" w:rsidRDefault="00D41FE9" w:rsidP="00D41FE9">
      <w:pPr>
        <w:rPr>
          <w:b/>
          <w:bCs/>
        </w:rPr>
      </w:pPr>
      <w:r w:rsidRPr="00D41FE9">
        <w:rPr>
          <w:b/>
          <w:bCs/>
        </w:rPr>
        <w:t>Why we collect this information</w:t>
      </w:r>
    </w:p>
    <w:p w14:paraId="79E80966" w14:textId="77777777" w:rsidR="00D41FE9" w:rsidRPr="00D41FE9" w:rsidRDefault="00D41FE9" w:rsidP="00D41FE9">
      <w:r w:rsidRPr="00D41FE9">
        <w:t>We collect this data to:</w:t>
      </w:r>
    </w:p>
    <w:p w14:paraId="55BD8663" w14:textId="77777777" w:rsidR="00D41FE9" w:rsidRPr="00D41FE9" w:rsidRDefault="00D41FE9" w:rsidP="00D41FE9">
      <w:pPr>
        <w:numPr>
          <w:ilvl w:val="0"/>
          <w:numId w:val="5"/>
        </w:numPr>
      </w:pPr>
      <w:r w:rsidRPr="00D41FE9">
        <w:t>Contact you with invitations to participate in future research activities</w:t>
      </w:r>
    </w:p>
    <w:p w14:paraId="62D97960" w14:textId="77777777" w:rsidR="00D41FE9" w:rsidRPr="00D41FE9" w:rsidRDefault="00D41FE9" w:rsidP="00D41FE9">
      <w:pPr>
        <w:numPr>
          <w:ilvl w:val="0"/>
          <w:numId w:val="5"/>
        </w:numPr>
      </w:pPr>
      <w:r w:rsidRPr="00D41FE9">
        <w:t>Help us select participants relevant to specific studies</w:t>
      </w:r>
    </w:p>
    <w:p w14:paraId="4C1249EA" w14:textId="77777777" w:rsidR="00D41FE9" w:rsidRPr="00D41FE9" w:rsidRDefault="00D41FE9" w:rsidP="00D41FE9">
      <w:pPr>
        <w:numPr>
          <w:ilvl w:val="0"/>
          <w:numId w:val="5"/>
        </w:numPr>
      </w:pPr>
      <w:r w:rsidRPr="00D41FE9">
        <w:t>Understand user needs and behaviours to improve NHS services</w:t>
      </w:r>
    </w:p>
    <w:p w14:paraId="74AA8161" w14:textId="77777777" w:rsidR="00D41FE9" w:rsidRPr="00D41FE9" w:rsidRDefault="00D41FE9" w:rsidP="00D41FE9">
      <w:pPr>
        <w:numPr>
          <w:ilvl w:val="0"/>
          <w:numId w:val="5"/>
        </w:numPr>
      </w:pPr>
      <w:r w:rsidRPr="00D41FE9">
        <w:t>Store research findings in a central repository to support learning across teams</w:t>
      </w:r>
    </w:p>
    <w:p w14:paraId="4C324B3E" w14:textId="77777777" w:rsidR="00D41FE9" w:rsidRPr="00D41FE9" w:rsidRDefault="00D41FE9" w:rsidP="00D41FE9">
      <w:r w:rsidRPr="00D41FE9">
        <w:lastRenderedPageBreak/>
        <w:t>Participation in research is entirely voluntary. You can decline to take part or withdraw at any time, without giving a reason.</w:t>
      </w:r>
    </w:p>
    <w:p w14:paraId="407D5DAB" w14:textId="77777777" w:rsidR="00D41FE9" w:rsidRPr="00D41FE9" w:rsidRDefault="00D41FE9" w:rsidP="00D41FE9">
      <w:pPr>
        <w:rPr>
          <w:b/>
          <w:bCs/>
        </w:rPr>
      </w:pPr>
      <w:r w:rsidRPr="00D41FE9">
        <w:rPr>
          <w:b/>
          <w:bCs/>
        </w:rPr>
        <w:t>Use of the Condens research repository</w:t>
      </w:r>
    </w:p>
    <w:p w14:paraId="247F424A" w14:textId="77777777" w:rsidR="00D41FE9" w:rsidRPr="00D41FE9" w:rsidRDefault="00D41FE9" w:rsidP="00D41FE9">
      <w:r w:rsidRPr="00D41FE9">
        <w:t>We store research findings in</w:t>
      </w:r>
      <w:r w:rsidRPr="00D41FE9">
        <w:rPr>
          <w:b/>
          <w:bCs/>
        </w:rPr>
        <w:t xml:space="preserve"> Condens</w:t>
      </w:r>
      <w:r w:rsidRPr="00D41FE9">
        <w:t>, a secure, GDPR-compliant research repository used to manage, analyse, and share insights across project teams.</w:t>
      </w:r>
    </w:p>
    <w:p w14:paraId="411ECA34" w14:textId="77777777" w:rsidR="00D41FE9" w:rsidRPr="00D41FE9" w:rsidRDefault="00D41FE9" w:rsidP="00D41FE9">
      <w:r w:rsidRPr="00D41FE9">
        <w:t>In Condens, we may store:</w:t>
      </w:r>
    </w:p>
    <w:p w14:paraId="55400501" w14:textId="77777777" w:rsidR="00D41FE9" w:rsidRPr="00D41FE9" w:rsidRDefault="00D41FE9" w:rsidP="00D41FE9">
      <w:pPr>
        <w:numPr>
          <w:ilvl w:val="0"/>
          <w:numId w:val="6"/>
        </w:numPr>
      </w:pPr>
      <w:r w:rsidRPr="00D41FE9">
        <w:t>Notes and transcripts</w:t>
      </w:r>
    </w:p>
    <w:p w14:paraId="140CE895" w14:textId="77777777" w:rsidR="00D41FE9" w:rsidRPr="00D41FE9" w:rsidRDefault="00D41FE9" w:rsidP="00D41FE9">
      <w:pPr>
        <w:numPr>
          <w:ilvl w:val="0"/>
          <w:numId w:val="6"/>
        </w:numPr>
      </w:pPr>
      <w:r w:rsidRPr="00D41FE9">
        <w:t>Anonymised quotes</w:t>
      </w:r>
    </w:p>
    <w:p w14:paraId="4E436136" w14:textId="77777777" w:rsidR="00D41FE9" w:rsidRPr="00D41FE9" w:rsidRDefault="00D41FE9" w:rsidP="00D41FE9">
      <w:pPr>
        <w:numPr>
          <w:ilvl w:val="0"/>
          <w:numId w:val="6"/>
        </w:numPr>
      </w:pPr>
      <w:r w:rsidRPr="00D41FE9">
        <w:t>Audio, video, or screen recordings (if consented to)</w:t>
      </w:r>
    </w:p>
    <w:p w14:paraId="09F54098" w14:textId="3C230E38" w:rsidR="00D41FE9" w:rsidRPr="00D41FE9" w:rsidRDefault="00D41FE9" w:rsidP="00D41FE9">
      <w:r w:rsidRPr="00D41FE9">
        <w:t>Recordings and images will only be visible to people directly involved in the project. They will be used solely for research and service design purposes and will not be published or shared more widely without your explicit permission.</w:t>
      </w:r>
    </w:p>
    <w:p w14:paraId="20BBB0E2" w14:textId="77777777" w:rsidR="00D41FE9" w:rsidRPr="00D41FE9" w:rsidRDefault="00D41FE9" w:rsidP="00D41FE9">
      <w:r w:rsidRPr="00D41FE9">
        <w:t>Condens stores data on secure European servers in compliance with UK GDPR and NHS data security standards.</w:t>
      </w:r>
    </w:p>
    <w:p w14:paraId="5B7D8147" w14:textId="77777777" w:rsidR="00D41FE9" w:rsidRPr="00D41FE9" w:rsidRDefault="00D41FE9" w:rsidP="00D41FE9">
      <w:pPr>
        <w:rPr>
          <w:b/>
          <w:bCs/>
        </w:rPr>
      </w:pPr>
      <w:r w:rsidRPr="00D41FE9">
        <w:rPr>
          <w:b/>
          <w:bCs/>
        </w:rPr>
        <w:t>Lawful basis for processing</w:t>
      </w:r>
    </w:p>
    <w:p w14:paraId="0A3E656B" w14:textId="52031C7C" w:rsidR="003D4D74" w:rsidRDefault="00D41FE9" w:rsidP="00D41FE9">
      <w:r w:rsidRPr="00D41FE9">
        <w:t>Our lawful basis for processing your personal data is consent, under Article 6(1)(a) of the UK GDPR.</w:t>
      </w:r>
      <w:r w:rsidR="00C92FF7">
        <w:t xml:space="preserve"> </w:t>
      </w:r>
      <w:commentRangeStart w:id="0"/>
      <w:r w:rsidR="00C92FF7">
        <w:t xml:space="preserve">We also rely on our public task, </w:t>
      </w:r>
      <w:r w:rsidR="00C6595D">
        <w:t>u</w:t>
      </w:r>
      <w:r w:rsidR="00C92FF7">
        <w:t xml:space="preserve">nder Article </w:t>
      </w:r>
      <w:r w:rsidR="003D4D74">
        <w:t>6(1)(e) of UK GPDR, as the NHS Education for Scotland Order 2002 as amended by the NHS Education for Scotland Amendment Order 202</w:t>
      </w:r>
      <w:r w:rsidR="00EC4341">
        <w:t>1</w:t>
      </w:r>
      <w:r w:rsidR="003D4D74">
        <w:t xml:space="preserve"> says that we are responsible for providing</w:t>
      </w:r>
      <w:r w:rsidR="00EC4341">
        <w:t xml:space="preserve"> digital</w:t>
      </w:r>
      <w:r w:rsidR="003D4D74">
        <w:t xml:space="preserve"> information services, and we are using this research to develop those services. </w:t>
      </w:r>
      <w:commentRangeEnd w:id="0"/>
      <w:r w:rsidR="00C6595D">
        <w:rPr>
          <w:rStyle w:val="CommentReference"/>
        </w:rPr>
        <w:commentReference w:id="0"/>
      </w:r>
    </w:p>
    <w:p w14:paraId="78D55CF4" w14:textId="472E057A" w:rsidR="00D41FE9" w:rsidRPr="00D41FE9" w:rsidRDefault="00D41FE9" w:rsidP="00D41FE9">
      <w:r w:rsidRPr="00D41FE9">
        <w:br/>
        <w:t>Where we collect special category data (e.g. health-related information), this is processed with your explicit consent under Article 9(2)(a</w:t>
      </w:r>
      <w:commentRangeStart w:id="1"/>
      <w:r w:rsidRPr="00D41FE9">
        <w:t>)</w:t>
      </w:r>
      <w:r w:rsidR="00C6595D">
        <w:t>, for the purposes of delivering health and social care services under Article 9(2)(</w:t>
      </w:r>
      <w:r w:rsidR="006663FF">
        <w:t>h).</w:t>
      </w:r>
      <w:commentRangeEnd w:id="1"/>
      <w:r w:rsidR="006663FF">
        <w:rPr>
          <w:rStyle w:val="CommentReference"/>
        </w:rPr>
        <w:commentReference w:id="1"/>
      </w:r>
    </w:p>
    <w:p w14:paraId="2C5BE684" w14:textId="77777777" w:rsidR="00D41FE9" w:rsidRPr="00D41FE9" w:rsidRDefault="00D41FE9" w:rsidP="00D41FE9">
      <w:r w:rsidRPr="00D41FE9">
        <w:t>You can withdraw your consent at any time by contacting the research team (details below).</w:t>
      </w:r>
    </w:p>
    <w:p w14:paraId="5CA722C1" w14:textId="77777777" w:rsidR="00D41FE9" w:rsidRPr="00D41FE9" w:rsidRDefault="00D41FE9" w:rsidP="00D41FE9">
      <w:pPr>
        <w:rPr>
          <w:b/>
          <w:bCs/>
        </w:rPr>
      </w:pPr>
      <w:r w:rsidRPr="00D41FE9">
        <w:rPr>
          <w:b/>
          <w:bCs/>
        </w:rPr>
        <w:t>How your data is stored and protected</w:t>
      </w:r>
    </w:p>
    <w:p w14:paraId="12ED26EC" w14:textId="77777777" w:rsidR="00D41FE9" w:rsidRPr="00D41FE9" w:rsidRDefault="00D41FE9" w:rsidP="00D41FE9">
      <w:r w:rsidRPr="00D41FE9">
        <w:t>All data is stored securely and access is limited to authorised members of the research or service development teams. Condens is a GDPR-compliant platform with strict access controls. We do not share your data with any third parties unless required to do so by law.</w:t>
      </w:r>
    </w:p>
    <w:p w14:paraId="2EFAF949" w14:textId="77777777" w:rsidR="00D41FE9" w:rsidRPr="00D41FE9" w:rsidRDefault="00D41FE9" w:rsidP="00D41FE9">
      <w:pPr>
        <w:rPr>
          <w:b/>
          <w:bCs/>
        </w:rPr>
      </w:pPr>
      <w:r w:rsidRPr="00D41FE9">
        <w:rPr>
          <w:b/>
          <w:bCs/>
        </w:rPr>
        <w:lastRenderedPageBreak/>
        <w:t>Data retention</w:t>
      </w:r>
    </w:p>
    <w:p w14:paraId="53498089" w14:textId="77777777" w:rsidR="00AA0F9A" w:rsidRDefault="00D41FE9" w:rsidP="00D41FE9">
      <w:r w:rsidRPr="00D41FE9">
        <w:t>We will retain your personal data</w:t>
      </w:r>
      <w:r w:rsidR="00C018C5">
        <w:t xml:space="preserve"> </w:t>
      </w:r>
      <w:r w:rsidRPr="00D41FE9">
        <w:t xml:space="preserve">Research materials </w:t>
      </w:r>
      <w:r w:rsidR="00AA0F9A">
        <w:t xml:space="preserve">and personal data </w:t>
      </w:r>
      <w:r w:rsidRPr="00D41FE9">
        <w:t xml:space="preserve">(e.g. recordings, notes) will be retained </w:t>
      </w:r>
      <w:r w:rsidR="00AA0F9A">
        <w:t>for one year after the project ends</w:t>
      </w:r>
      <w:r w:rsidR="00AA0F9A" w:rsidRPr="00D41FE9">
        <w:t xml:space="preserve">, unless you request deletion sooner. </w:t>
      </w:r>
    </w:p>
    <w:p w14:paraId="2E1E689C" w14:textId="77777777" w:rsidR="00AA0F9A" w:rsidRDefault="00D41FE9" w:rsidP="00D41FE9">
      <w:pPr>
        <w:rPr>
          <w:b/>
          <w:bCs/>
        </w:rPr>
      </w:pPr>
      <w:r w:rsidRPr="00D41FE9">
        <w:rPr>
          <w:b/>
          <w:bCs/>
        </w:rPr>
        <w:t>Your rights</w:t>
      </w:r>
    </w:p>
    <w:p w14:paraId="3CB4CE4B" w14:textId="14FB1664" w:rsidR="00D41FE9" w:rsidRPr="00D41FE9" w:rsidRDefault="00AA0F9A" w:rsidP="00D41FE9">
      <w:r w:rsidRPr="00AA0F9A">
        <w:t xml:space="preserve"> U</w:t>
      </w:r>
      <w:r w:rsidR="00D41FE9" w:rsidRPr="00D41FE9">
        <w:t>nder UK GDPR, you have the right to:</w:t>
      </w:r>
    </w:p>
    <w:p w14:paraId="7F5AE823" w14:textId="77777777" w:rsidR="00D41FE9" w:rsidRPr="00D41FE9" w:rsidRDefault="00D41FE9" w:rsidP="00D41FE9">
      <w:pPr>
        <w:numPr>
          <w:ilvl w:val="0"/>
          <w:numId w:val="7"/>
        </w:numPr>
      </w:pPr>
      <w:r w:rsidRPr="00D41FE9">
        <w:t>Access the personal data we hold about you</w:t>
      </w:r>
    </w:p>
    <w:p w14:paraId="5D887F33" w14:textId="77777777" w:rsidR="00D41FE9" w:rsidRPr="00D41FE9" w:rsidRDefault="00D41FE9" w:rsidP="00D41FE9">
      <w:pPr>
        <w:numPr>
          <w:ilvl w:val="0"/>
          <w:numId w:val="7"/>
        </w:numPr>
      </w:pPr>
      <w:r w:rsidRPr="00D41FE9">
        <w:t>Request correction of inaccurate data</w:t>
      </w:r>
    </w:p>
    <w:p w14:paraId="5884A45D" w14:textId="77777777" w:rsidR="00D41FE9" w:rsidRPr="00D41FE9" w:rsidRDefault="00D41FE9" w:rsidP="00D41FE9">
      <w:pPr>
        <w:numPr>
          <w:ilvl w:val="0"/>
          <w:numId w:val="7"/>
        </w:numPr>
      </w:pPr>
      <w:r w:rsidRPr="00D41FE9">
        <w:t>Request deletion of your data (“right to be forgotten”)</w:t>
      </w:r>
    </w:p>
    <w:p w14:paraId="73A25FA5" w14:textId="77777777" w:rsidR="00D41FE9" w:rsidRPr="00D41FE9" w:rsidRDefault="00D41FE9" w:rsidP="00D41FE9">
      <w:pPr>
        <w:numPr>
          <w:ilvl w:val="0"/>
          <w:numId w:val="7"/>
        </w:numPr>
      </w:pPr>
      <w:r w:rsidRPr="00D41FE9">
        <w:t>Restrict or object to certain types of processing</w:t>
      </w:r>
    </w:p>
    <w:p w14:paraId="373C314E" w14:textId="77777777" w:rsidR="00D41FE9" w:rsidRDefault="00D41FE9" w:rsidP="00D41FE9">
      <w:pPr>
        <w:numPr>
          <w:ilvl w:val="0"/>
          <w:numId w:val="7"/>
        </w:numPr>
      </w:pPr>
      <w:r w:rsidRPr="00D41FE9">
        <w:t>Request a copy of your data in a portable format</w:t>
      </w:r>
    </w:p>
    <w:p w14:paraId="672EB357" w14:textId="77777777" w:rsidR="00FF4329" w:rsidRPr="00D41FE9" w:rsidRDefault="00FF4329" w:rsidP="00FF4329">
      <w:pPr>
        <w:ind w:left="720"/>
      </w:pPr>
    </w:p>
    <w:p w14:paraId="501A6911" w14:textId="40EAC99D" w:rsidR="001F4F14" w:rsidRPr="001F4F14" w:rsidRDefault="00D41FE9" w:rsidP="00B8579F">
      <w:r w:rsidRPr="00D41FE9">
        <w:rPr>
          <w:b/>
          <w:bCs/>
        </w:rPr>
        <w:t xml:space="preserve">To exercise any of these </w:t>
      </w:r>
      <w:proofErr w:type="gramStart"/>
      <w:r w:rsidRPr="00D41FE9">
        <w:rPr>
          <w:b/>
          <w:bCs/>
        </w:rPr>
        <w:t xml:space="preserve">rights, </w:t>
      </w:r>
      <w:commentRangeStart w:id="2"/>
      <w:commentRangeStart w:id="3"/>
      <w:r w:rsidRPr="00D41FE9">
        <w:rPr>
          <w:b/>
          <w:bCs/>
        </w:rPr>
        <w:t xml:space="preserve"> please</w:t>
      </w:r>
      <w:proofErr w:type="gramEnd"/>
      <w:r w:rsidRPr="00D41FE9">
        <w:rPr>
          <w:b/>
          <w:bCs/>
        </w:rPr>
        <w:t xml:space="preserve"> contact:</w:t>
      </w:r>
      <w:r w:rsidR="00027B7B">
        <w:rPr>
          <w:b/>
          <w:bCs/>
        </w:rPr>
        <w:t xml:space="preserve"> </w:t>
      </w:r>
      <w:commentRangeEnd w:id="2"/>
      <w:r w:rsidR="000C2A16">
        <w:rPr>
          <w:rStyle w:val="CommentReference"/>
        </w:rPr>
        <w:commentReference w:id="2"/>
      </w:r>
      <w:commentRangeEnd w:id="3"/>
      <w:r w:rsidR="006F7BED">
        <w:rPr>
          <w:rStyle w:val="CommentReference"/>
        </w:rPr>
        <w:commentReference w:id="3"/>
      </w:r>
      <w:hyperlink r:id="rId14" w:history="1">
        <w:r w:rsidR="001F4F14" w:rsidRPr="008A5765">
          <w:rPr>
            <w:rStyle w:val="Hyperlink"/>
          </w:rPr>
          <w:t>nes.informationassurance@nhs.scot</w:t>
        </w:r>
      </w:hyperlink>
      <w:r w:rsidR="001F4F14">
        <w:t xml:space="preserve"> </w:t>
      </w:r>
    </w:p>
    <w:p w14:paraId="0E761488" w14:textId="3563BE7F" w:rsidR="00B8579F" w:rsidRPr="00B8579F" w:rsidRDefault="0033416A" w:rsidP="00B8579F">
      <w:pPr>
        <w:rPr>
          <w:rFonts w:ascii="Segoe UI Emoji" w:hAnsi="Segoe UI Emoji" w:cs="Segoe UI Emoji"/>
          <w:b/>
          <w:bCs/>
        </w:rPr>
      </w:pPr>
      <w:r>
        <w:rPr>
          <w:b/>
          <w:bCs/>
        </w:rPr>
        <w:t>To</w:t>
      </w:r>
      <w:r w:rsidR="006663FF" w:rsidRPr="00D41FE9">
        <w:rPr>
          <w:b/>
          <w:bCs/>
        </w:rPr>
        <w:t xml:space="preserve"> withdraw your consent</w:t>
      </w:r>
      <w:r>
        <w:rPr>
          <w:b/>
          <w:bCs/>
        </w:rPr>
        <w:t xml:space="preserve"> at any time</w:t>
      </w:r>
      <w:r w:rsidR="006663FF" w:rsidRPr="00D41FE9">
        <w:rPr>
          <w:b/>
          <w:bCs/>
        </w:rPr>
        <w:t>,</w:t>
      </w:r>
      <w:commentRangeStart w:id="4"/>
      <w:commentRangeStart w:id="5"/>
      <w:r w:rsidR="006663FF" w:rsidRPr="00D41FE9">
        <w:rPr>
          <w:b/>
          <w:bCs/>
        </w:rPr>
        <w:t xml:space="preserve"> please contact:</w:t>
      </w:r>
      <w:r w:rsidR="006663FF">
        <w:rPr>
          <w:b/>
          <w:bCs/>
        </w:rPr>
        <w:t xml:space="preserve"> </w:t>
      </w:r>
      <w:commentRangeEnd w:id="4"/>
      <w:r w:rsidR="006663FF">
        <w:rPr>
          <w:rStyle w:val="CommentReference"/>
        </w:rPr>
        <w:commentReference w:id="4"/>
      </w:r>
      <w:commentRangeEnd w:id="5"/>
      <w:r w:rsidR="006F7BED">
        <w:rPr>
          <w:rStyle w:val="CommentReference"/>
        </w:rPr>
        <w:commentReference w:id="5"/>
      </w:r>
    </w:p>
    <w:p w14:paraId="158460EB" w14:textId="4EE76284" w:rsidR="0033416A" w:rsidRDefault="0033416A" w:rsidP="00D41FE9">
      <w:commentRangeStart w:id="6"/>
      <w:r w:rsidRPr="00F42F24">
        <w:rPr>
          <w:b/>
          <w:bCs/>
        </w:rPr>
        <w:t>To make a complaint about the use of your data, please contact</w:t>
      </w:r>
      <w:r>
        <w:t xml:space="preserve">: </w:t>
      </w:r>
      <w:r w:rsidR="00F42F24">
        <w:t xml:space="preserve">The data protection officer, at </w:t>
      </w:r>
      <w:hyperlink r:id="rId15" w:history="1">
        <w:r w:rsidR="00F42F24" w:rsidRPr="008A5765">
          <w:rPr>
            <w:rStyle w:val="Hyperlink"/>
          </w:rPr>
          <w:t>nes.informationassurance@nhs.scot</w:t>
        </w:r>
      </w:hyperlink>
      <w:r w:rsidR="00F42F24">
        <w:t xml:space="preserve"> </w:t>
      </w:r>
      <w:commentRangeEnd w:id="6"/>
      <w:r w:rsidR="006F7BED">
        <w:rPr>
          <w:rStyle w:val="CommentReference"/>
        </w:rPr>
        <w:commentReference w:id="6"/>
      </w:r>
    </w:p>
    <w:p w14:paraId="756D6511" w14:textId="64F7E7CC" w:rsidR="00D41FE9" w:rsidRPr="00D41FE9" w:rsidRDefault="00D41FE9" w:rsidP="00D41FE9">
      <w:r w:rsidRPr="00D41FE9">
        <w:t xml:space="preserve">You also have the right to raise a complaint with the Information Commissioner’s Office (ICO): </w:t>
      </w:r>
      <w:hyperlink r:id="rId16" w:tgtFrame="_new" w:history="1">
        <w:r w:rsidRPr="00D41FE9">
          <w:rPr>
            <w:rStyle w:val="Hyperlink"/>
          </w:rPr>
          <w:t>www.ico.org.uk</w:t>
        </w:r>
      </w:hyperlink>
    </w:p>
    <w:p w14:paraId="00CB3F2E" w14:textId="77777777" w:rsidR="00D41FE9" w:rsidRPr="00D41FE9" w:rsidRDefault="00D41FE9" w:rsidP="00D41FE9">
      <w:pPr>
        <w:rPr>
          <w:b/>
          <w:bCs/>
        </w:rPr>
      </w:pPr>
      <w:r w:rsidRPr="00D41FE9">
        <w:rPr>
          <w:b/>
          <w:bCs/>
        </w:rPr>
        <w:t>Updates to this privacy statement</w:t>
      </w:r>
    </w:p>
    <w:p w14:paraId="104380E2" w14:textId="459D168D" w:rsidR="00D41FE9" w:rsidRPr="00D41FE9" w:rsidRDefault="00D41FE9" w:rsidP="00D41FE9">
      <w:r w:rsidRPr="00D41FE9">
        <w:t xml:space="preserve">We may update this statement to reflect changes to our research practices or legal obligations. The most recent version will be available </w:t>
      </w:r>
      <w:r w:rsidR="00F42F24">
        <w:t xml:space="preserve">at: </w:t>
      </w:r>
      <w:hyperlink r:id="rId17" w:history="1">
        <w:r w:rsidR="006F7BED" w:rsidRPr="008A5765">
          <w:rPr>
            <w:rStyle w:val="Hyperlink"/>
          </w:rPr>
          <w:t>www.nes.scot.nhs.uk/lega-and-site-information/privacy/</w:t>
        </w:r>
      </w:hyperlink>
      <w:r w:rsidR="006F7BED">
        <w:t xml:space="preserve"> </w:t>
      </w:r>
    </w:p>
    <w:p w14:paraId="5A1C7C43" w14:textId="77777777" w:rsidR="00D2498B" w:rsidRDefault="00D2498B"/>
    <w:sectPr w:rsidR="00D2498B" w:rsidSect="00554092">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elle Brown" w:date="2025-05-29T09:43:00Z" w:initials="MB">
    <w:p w14:paraId="5C68AD51" w14:textId="77777777" w:rsidR="00C6595D" w:rsidRDefault="00C6595D" w:rsidP="00C6595D">
      <w:pPr>
        <w:pStyle w:val="CommentText"/>
      </w:pPr>
      <w:r>
        <w:rPr>
          <w:rStyle w:val="CommentReference"/>
        </w:rPr>
        <w:annotationRef/>
      </w:r>
      <w:r>
        <w:t>Added</w:t>
      </w:r>
    </w:p>
  </w:comment>
  <w:comment w:id="1" w:author="Michelle Brown" w:date="2025-05-29T09:44:00Z" w:initials="MB">
    <w:p w14:paraId="4B94F57B" w14:textId="77777777" w:rsidR="006663FF" w:rsidRDefault="006663FF" w:rsidP="006663FF">
      <w:pPr>
        <w:pStyle w:val="CommentText"/>
      </w:pPr>
      <w:r>
        <w:rPr>
          <w:rStyle w:val="CommentReference"/>
        </w:rPr>
        <w:annotationRef/>
      </w:r>
      <w:r>
        <w:t>Added</w:t>
      </w:r>
    </w:p>
  </w:comment>
  <w:comment w:id="2" w:author="Paula Forbes" w:date="2025-05-28T13:33:00Z" w:initials="PF">
    <w:p w14:paraId="3CEFD71A" w14:textId="2D2DA88C" w:rsidR="000C2A16" w:rsidRDefault="000C2A16" w:rsidP="000C2A16">
      <w:pPr>
        <w:pStyle w:val="CommentText"/>
      </w:pPr>
      <w:r>
        <w:rPr>
          <w:rStyle w:val="CommentReference"/>
        </w:rPr>
        <w:annotationRef/>
      </w:r>
      <w:r>
        <w:t>Should we add in our UX email here at all or leave it as this one?  This section I took from an existing template/form on the IG portal</w:t>
      </w:r>
    </w:p>
  </w:comment>
  <w:comment w:id="3" w:author="Michelle Brown" w:date="2025-05-29T09:48:00Z" w:initials="MB">
    <w:p w14:paraId="2E195FA5" w14:textId="77777777" w:rsidR="006F7BED" w:rsidRDefault="006F7BED" w:rsidP="006F7BED">
      <w:pPr>
        <w:pStyle w:val="CommentText"/>
      </w:pPr>
      <w:r>
        <w:rPr>
          <w:rStyle w:val="CommentReference"/>
        </w:rPr>
        <w:annotationRef/>
      </w:r>
      <w:r>
        <w:t>I have added the IG team email here</w:t>
      </w:r>
    </w:p>
  </w:comment>
  <w:comment w:id="4" w:author="Paula Forbes" w:date="2025-05-28T13:33:00Z" w:initials="PF">
    <w:p w14:paraId="6693F97C" w14:textId="6B3F1027" w:rsidR="006663FF" w:rsidRDefault="006663FF" w:rsidP="006663FF">
      <w:pPr>
        <w:pStyle w:val="CommentText"/>
      </w:pPr>
      <w:r>
        <w:rPr>
          <w:rStyle w:val="CommentReference"/>
        </w:rPr>
        <w:annotationRef/>
      </w:r>
      <w:r>
        <w:t>Should we add in our UX email here at all or leave it as this one?  This section I took from an existing template/form on the IG portal</w:t>
      </w:r>
    </w:p>
  </w:comment>
  <w:comment w:id="5" w:author="Michelle Brown" w:date="2025-05-29T09:48:00Z" w:initials="MB">
    <w:p w14:paraId="0FB0504B" w14:textId="77777777" w:rsidR="006F7BED" w:rsidRDefault="006F7BED" w:rsidP="006F7BED">
      <w:pPr>
        <w:pStyle w:val="CommentText"/>
      </w:pPr>
      <w:r>
        <w:rPr>
          <w:rStyle w:val="CommentReference"/>
        </w:rPr>
        <w:annotationRef/>
      </w:r>
      <w:r>
        <w:t>Please use the UX email here</w:t>
      </w:r>
    </w:p>
  </w:comment>
  <w:comment w:id="6" w:author="Michelle Brown" w:date="2025-05-29T09:48:00Z" w:initials="MB">
    <w:p w14:paraId="277893F6" w14:textId="77777777" w:rsidR="006F7BED" w:rsidRDefault="006F7BED" w:rsidP="006F7BED">
      <w:pPr>
        <w:pStyle w:val="CommentText"/>
      </w:pPr>
      <w:r>
        <w:rPr>
          <w:rStyle w:val="CommentReference"/>
        </w:rPr>
        <w:annotationRef/>
      </w:r>
      <w:r>
        <w:t>Added this section to include the ICO and how to complain to us first as the ICO expect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68AD51" w15:done="0"/>
  <w15:commentEx w15:paraId="4B94F57B" w15:done="0"/>
  <w15:commentEx w15:paraId="3CEFD71A" w15:done="0"/>
  <w15:commentEx w15:paraId="2E195FA5" w15:paraIdParent="3CEFD71A" w15:done="0"/>
  <w15:commentEx w15:paraId="6693F97C" w15:done="0"/>
  <w15:commentEx w15:paraId="0FB0504B" w15:paraIdParent="6693F97C" w15:done="0"/>
  <w15:commentEx w15:paraId="27789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F9184" w16cex:dateUtc="2025-05-29T08:43:00Z"/>
  <w16cex:commentExtensible w16cex:durableId="5027F5FC" w16cex:dateUtc="2025-05-29T08:44:00Z"/>
  <w16cex:commentExtensible w16cex:durableId="4A7D67EE" w16cex:dateUtc="2025-05-28T12:33:00Z"/>
  <w16cex:commentExtensible w16cex:durableId="4AA19D6A" w16cex:dateUtc="2025-05-29T08:48:00Z"/>
  <w16cex:commentExtensible w16cex:durableId="7DC18DB4" w16cex:dateUtc="2025-05-28T12:33:00Z"/>
  <w16cex:commentExtensible w16cex:durableId="7908889D" w16cex:dateUtc="2025-05-29T08:48:00Z"/>
  <w16cex:commentExtensible w16cex:durableId="6E3C26FE" w16cex:dateUtc="2025-05-29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68AD51" w16cid:durableId="28DF9184"/>
  <w16cid:commentId w16cid:paraId="4B94F57B" w16cid:durableId="5027F5FC"/>
  <w16cid:commentId w16cid:paraId="3CEFD71A" w16cid:durableId="4A7D67EE"/>
  <w16cid:commentId w16cid:paraId="2E195FA5" w16cid:durableId="4AA19D6A"/>
  <w16cid:commentId w16cid:paraId="6693F97C" w16cid:durableId="7DC18DB4"/>
  <w16cid:commentId w16cid:paraId="0FB0504B" w16cid:durableId="7908889D"/>
  <w16cid:commentId w16cid:paraId="277893F6" w16cid:durableId="6E3C26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808EC" w14:textId="77777777" w:rsidR="006C4AF8" w:rsidRDefault="006C4AF8" w:rsidP="00286343">
      <w:pPr>
        <w:spacing w:after="0" w:line="240" w:lineRule="auto"/>
      </w:pPr>
      <w:r>
        <w:separator/>
      </w:r>
    </w:p>
  </w:endnote>
  <w:endnote w:type="continuationSeparator" w:id="0">
    <w:p w14:paraId="2973D061" w14:textId="77777777" w:rsidR="006C4AF8" w:rsidRDefault="006C4AF8" w:rsidP="00286343">
      <w:pPr>
        <w:spacing w:after="0" w:line="240" w:lineRule="auto"/>
      </w:pPr>
      <w:r>
        <w:continuationSeparator/>
      </w:r>
    </w:p>
  </w:endnote>
  <w:endnote w:type="continuationNotice" w:id="1">
    <w:p w14:paraId="405B81A3" w14:textId="77777777" w:rsidR="006C4AF8" w:rsidRDefault="006C4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9D42A" w14:textId="77777777" w:rsidR="006C4AF8" w:rsidRDefault="006C4AF8" w:rsidP="00286343">
      <w:pPr>
        <w:spacing w:after="0" w:line="240" w:lineRule="auto"/>
      </w:pPr>
      <w:r>
        <w:separator/>
      </w:r>
    </w:p>
  </w:footnote>
  <w:footnote w:type="continuationSeparator" w:id="0">
    <w:p w14:paraId="0FBBDC5A" w14:textId="77777777" w:rsidR="006C4AF8" w:rsidRDefault="006C4AF8" w:rsidP="00286343">
      <w:pPr>
        <w:spacing w:after="0" w:line="240" w:lineRule="auto"/>
      </w:pPr>
      <w:r>
        <w:continuationSeparator/>
      </w:r>
    </w:p>
  </w:footnote>
  <w:footnote w:type="continuationNotice" w:id="1">
    <w:p w14:paraId="095196C0" w14:textId="77777777" w:rsidR="006C4AF8" w:rsidRDefault="006C4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4120" w14:textId="5B54ED98" w:rsidR="00286343" w:rsidRDefault="00554092">
    <w:pPr>
      <w:pStyle w:val="Header"/>
    </w:pPr>
    <w:r>
      <w:t xml:space="preserve">Version 1 </w:t>
    </w:r>
    <w:r w:rsidR="00A31C22">
      <w:t>–</w:t>
    </w:r>
    <w:r>
      <w:t xml:space="preserve"> </w:t>
    </w:r>
    <w:r w:rsidR="00A31C22">
      <w:t>28/05/25</w:t>
    </w:r>
    <w:r w:rsidR="00A679EA">
      <w:ptab w:relativeTo="margin" w:alignment="right" w:leader="none"/>
    </w:r>
    <w:r w:rsidR="00286343" w:rsidRPr="00286343">
      <w:rPr>
        <w:noProof/>
      </w:rPr>
      <w:drawing>
        <wp:inline distT="0" distB="0" distL="0" distR="0" wp14:anchorId="640005F0" wp14:editId="5FD9E598">
          <wp:extent cx="1130300" cy="742950"/>
          <wp:effectExtent l="0" t="0" r="0" b="0"/>
          <wp:docPr id="907123663" name="Picture 2" descr="Picture 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742950"/>
                  </a:xfrm>
                  <a:prstGeom prst="rect">
                    <a:avLst/>
                  </a:prstGeom>
                  <a:noFill/>
                  <a:ln>
                    <a:noFill/>
                  </a:ln>
                </pic:spPr>
              </pic:pic>
            </a:graphicData>
          </a:graphic>
        </wp:inline>
      </w:drawing>
    </w:r>
    <w:r w:rsidR="00286343" w:rsidRPr="00286343">
      <w:rPr>
        <w:b/>
        <w:bCs/>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46FE"/>
    <w:multiLevelType w:val="multilevel"/>
    <w:tmpl w:val="667E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2666C"/>
    <w:multiLevelType w:val="multilevel"/>
    <w:tmpl w:val="191E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F0CB9"/>
    <w:multiLevelType w:val="hybridMultilevel"/>
    <w:tmpl w:val="7A00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C222D"/>
    <w:multiLevelType w:val="multilevel"/>
    <w:tmpl w:val="A99C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56ECD"/>
    <w:multiLevelType w:val="multilevel"/>
    <w:tmpl w:val="1FA4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7165D"/>
    <w:multiLevelType w:val="multilevel"/>
    <w:tmpl w:val="3F74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F150F"/>
    <w:multiLevelType w:val="multilevel"/>
    <w:tmpl w:val="2A26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308D4"/>
    <w:multiLevelType w:val="multilevel"/>
    <w:tmpl w:val="C3A2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14188">
    <w:abstractNumId w:val="1"/>
  </w:num>
  <w:num w:numId="2" w16cid:durableId="393823257">
    <w:abstractNumId w:val="3"/>
  </w:num>
  <w:num w:numId="3" w16cid:durableId="780731161">
    <w:abstractNumId w:val="0"/>
  </w:num>
  <w:num w:numId="4" w16cid:durableId="1661427964">
    <w:abstractNumId w:val="4"/>
  </w:num>
  <w:num w:numId="5" w16cid:durableId="1638299922">
    <w:abstractNumId w:val="7"/>
  </w:num>
  <w:num w:numId="6" w16cid:durableId="1278566072">
    <w:abstractNumId w:val="6"/>
  </w:num>
  <w:num w:numId="7" w16cid:durableId="993071166">
    <w:abstractNumId w:val="5"/>
  </w:num>
  <w:num w:numId="8" w16cid:durableId="19414523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elle Brown">
    <w15:presenceInfo w15:providerId="AD" w15:userId="S::michelle.brown6@nes.scot.nhs.uk::37e6d120-d9bb-4032-b469-3e0a9b121270"/>
  </w15:person>
  <w15:person w15:author="Paula Forbes">
    <w15:presenceInfo w15:providerId="AD" w15:userId="S::paula.forbes@nes.scot.nhs.uk::6c8d4fad-4488-4d50-a208-1c3d33383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8B"/>
    <w:rsid w:val="000041AE"/>
    <w:rsid w:val="00027B7B"/>
    <w:rsid w:val="000366F0"/>
    <w:rsid w:val="000A3620"/>
    <w:rsid w:val="000C0AB6"/>
    <w:rsid w:val="000C2A16"/>
    <w:rsid w:val="000D78BD"/>
    <w:rsid w:val="0010173A"/>
    <w:rsid w:val="001F4F14"/>
    <w:rsid w:val="00286343"/>
    <w:rsid w:val="002B2FBB"/>
    <w:rsid w:val="0033416A"/>
    <w:rsid w:val="00376D13"/>
    <w:rsid w:val="00390A46"/>
    <w:rsid w:val="003D4D74"/>
    <w:rsid w:val="00430C8B"/>
    <w:rsid w:val="00472D66"/>
    <w:rsid w:val="00485ECA"/>
    <w:rsid w:val="005306E0"/>
    <w:rsid w:val="00554092"/>
    <w:rsid w:val="005954D2"/>
    <w:rsid w:val="005B1C9A"/>
    <w:rsid w:val="006663FF"/>
    <w:rsid w:val="00666CC6"/>
    <w:rsid w:val="006C4AF8"/>
    <w:rsid w:val="006D72B1"/>
    <w:rsid w:val="006F7BED"/>
    <w:rsid w:val="00712884"/>
    <w:rsid w:val="007359FA"/>
    <w:rsid w:val="00783930"/>
    <w:rsid w:val="007E4D90"/>
    <w:rsid w:val="00803105"/>
    <w:rsid w:val="0088317B"/>
    <w:rsid w:val="00950519"/>
    <w:rsid w:val="00972E06"/>
    <w:rsid w:val="009D02CE"/>
    <w:rsid w:val="00A226E0"/>
    <w:rsid w:val="00A31C22"/>
    <w:rsid w:val="00A679EA"/>
    <w:rsid w:val="00AA0F9A"/>
    <w:rsid w:val="00AA73D5"/>
    <w:rsid w:val="00AB1568"/>
    <w:rsid w:val="00B41EFE"/>
    <w:rsid w:val="00B821C4"/>
    <w:rsid w:val="00B8579F"/>
    <w:rsid w:val="00BB3C2C"/>
    <w:rsid w:val="00BC598C"/>
    <w:rsid w:val="00C018C5"/>
    <w:rsid w:val="00C6595D"/>
    <w:rsid w:val="00C92FF7"/>
    <w:rsid w:val="00D2498B"/>
    <w:rsid w:val="00D41FE9"/>
    <w:rsid w:val="00D520BB"/>
    <w:rsid w:val="00DB549E"/>
    <w:rsid w:val="00DC0184"/>
    <w:rsid w:val="00EA4C90"/>
    <w:rsid w:val="00EC4341"/>
    <w:rsid w:val="00EE7D3D"/>
    <w:rsid w:val="00F42F24"/>
    <w:rsid w:val="00FC5064"/>
    <w:rsid w:val="00FF4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5DF9"/>
  <w15:chartTrackingRefBased/>
  <w15:docId w15:val="{AB9117DD-2111-4EAC-BF09-F450226A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98B"/>
    <w:rPr>
      <w:rFonts w:eastAsiaTheme="majorEastAsia" w:cstheme="majorBidi"/>
      <w:color w:val="272727" w:themeColor="text1" w:themeTint="D8"/>
    </w:rPr>
  </w:style>
  <w:style w:type="paragraph" w:styleId="Title">
    <w:name w:val="Title"/>
    <w:basedOn w:val="Normal"/>
    <w:next w:val="Normal"/>
    <w:link w:val="TitleChar"/>
    <w:uiPriority w:val="10"/>
    <w:qFormat/>
    <w:rsid w:val="00D24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98B"/>
    <w:pPr>
      <w:spacing w:before="160"/>
      <w:jc w:val="center"/>
    </w:pPr>
    <w:rPr>
      <w:i/>
      <w:iCs/>
      <w:color w:val="404040" w:themeColor="text1" w:themeTint="BF"/>
    </w:rPr>
  </w:style>
  <w:style w:type="character" w:customStyle="1" w:styleId="QuoteChar">
    <w:name w:val="Quote Char"/>
    <w:basedOn w:val="DefaultParagraphFont"/>
    <w:link w:val="Quote"/>
    <w:uiPriority w:val="29"/>
    <w:rsid w:val="00D2498B"/>
    <w:rPr>
      <w:i/>
      <w:iCs/>
      <w:color w:val="404040" w:themeColor="text1" w:themeTint="BF"/>
    </w:rPr>
  </w:style>
  <w:style w:type="paragraph" w:styleId="ListParagraph">
    <w:name w:val="List Paragraph"/>
    <w:basedOn w:val="Normal"/>
    <w:uiPriority w:val="34"/>
    <w:qFormat/>
    <w:rsid w:val="00D2498B"/>
    <w:pPr>
      <w:ind w:left="720"/>
      <w:contextualSpacing/>
    </w:pPr>
  </w:style>
  <w:style w:type="character" w:styleId="IntenseEmphasis">
    <w:name w:val="Intense Emphasis"/>
    <w:basedOn w:val="DefaultParagraphFont"/>
    <w:uiPriority w:val="21"/>
    <w:qFormat/>
    <w:rsid w:val="00D2498B"/>
    <w:rPr>
      <w:i/>
      <w:iCs/>
      <w:color w:val="0F4761" w:themeColor="accent1" w:themeShade="BF"/>
    </w:rPr>
  </w:style>
  <w:style w:type="paragraph" w:styleId="IntenseQuote">
    <w:name w:val="Intense Quote"/>
    <w:basedOn w:val="Normal"/>
    <w:next w:val="Normal"/>
    <w:link w:val="IntenseQuoteChar"/>
    <w:uiPriority w:val="30"/>
    <w:qFormat/>
    <w:rsid w:val="00D24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98B"/>
    <w:rPr>
      <w:i/>
      <w:iCs/>
      <w:color w:val="0F4761" w:themeColor="accent1" w:themeShade="BF"/>
    </w:rPr>
  </w:style>
  <w:style w:type="character" w:styleId="IntenseReference">
    <w:name w:val="Intense Reference"/>
    <w:basedOn w:val="DefaultParagraphFont"/>
    <w:uiPriority w:val="32"/>
    <w:qFormat/>
    <w:rsid w:val="00D2498B"/>
    <w:rPr>
      <w:b/>
      <w:bCs/>
      <w:smallCaps/>
      <w:color w:val="0F4761" w:themeColor="accent1" w:themeShade="BF"/>
      <w:spacing w:val="5"/>
    </w:rPr>
  </w:style>
  <w:style w:type="character" w:styleId="Hyperlink">
    <w:name w:val="Hyperlink"/>
    <w:basedOn w:val="DefaultParagraphFont"/>
    <w:uiPriority w:val="99"/>
    <w:unhideWhenUsed/>
    <w:rsid w:val="00D2498B"/>
    <w:rPr>
      <w:color w:val="467886" w:themeColor="hyperlink"/>
      <w:u w:val="single"/>
    </w:rPr>
  </w:style>
  <w:style w:type="character" w:styleId="UnresolvedMention">
    <w:name w:val="Unresolved Mention"/>
    <w:basedOn w:val="DefaultParagraphFont"/>
    <w:uiPriority w:val="99"/>
    <w:semiHidden/>
    <w:unhideWhenUsed/>
    <w:rsid w:val="00D2498B"/>
    <w:rPr>
      <w:color w:val="605E5C"/>
      <w:shd w:val="clear" w:color="auto" w:fill="E1DFDD"/>
    </w:rPr>
  </w:style>
  <w:style w:type="paragraph" w:styleId="Header">
    <w:name w:val="header"/>
    <w:basedOn w:val="Normal"/>
    <w:link w:val="HeaderChar"/>
    <w:uiPriority w:val="99"/>
    <w:unhideWhenUsed/>
    <w:rsid w:val="0028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343"/>
  </w:style>
  <w:style w:type="paragraph" w:styleId="Footer">
    <w:name w:val="footer"/>
    <w:basedOn w:val="Normal"/>
    <w:link w:val="FooterChar"/>
    <w:uiPriority w:val="99"/>
    <w:unhideWhenUsed/>
    <w:rsid w:val="00286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343"/>
  </w:style>
  <w:style w:type="character" w:styleId="CommentReference">
    <w:name w:val="annotation reference"/>
    <w:basedOn w:val="DefaultParagraphFont"/>
    <w:uiPriority w:val="99"/>
    <w:semiHidden/>
    <w:unhideWhenUsed/>
    <w:rsid w:val="00AB1568"/>
    <w:rPr>
      <w:sz w:val="16"/>
      <w:szCs w:val="16"/>
    </w:rPr>
  </w:style>
  <w:style w:type="paragraph" w:styleId="CommentText">
    <w:name w:val="annotation text"/>
    <w:basedOn w:val="Normal"/>
    <w:link w:val="CommentTextChar"/>
    <w:uiPriority w:val="99"/>
    <w:unhideWhenUsed/>
    <w:rsid w:val="00AB1568"/>
    <w:pPr>
      <w:spacing w:line="240" w:lineRule="auto"/>
    </w:pPr>
    <w:rPr>
      <w:sz w:val="20"/>
      <w:szCs w:val="20"/>
    </w:rPr>
  </w:style>
  <w:style w:type="character" w:customStyle="1" w:styleId="CommentTextChar">
    <w:name w:val="Comment Text Char"/>
    <w:basedOn w:val="DefaultParagraphFont"/>
    <w:link w:val="CommentText"/>
    <w:uiPriority w:val="99"/>
    <w:rsid w:val="00AB1568"/>
    <w:rPr>
      <w:sz w:val="20"/>
      <w:szCs w:val="20"/>
    </w:rPr>
  </w:style>
  <w:style w:type="paragraph" w:styleId="CommentSubject">
    <w:name w:val="annotation subject"/>
    <w:basedOn w:val="CommentText"/>
    <w:next w:val="CommentText"/>
    <w:link w:val="CommentSubjectChar"/>
    <w:uiPriority w:val="99"/>
    <w:semiHidden/>
    <w:unhideWhenUsed/>
    <w:rsid w:val="00AB1568"/>
    <w:rPr>
      <w:b/>
      <w:bCs/>
    </w:rPr>
  </w:style>
  <w:style w:type="character" w:customStyle="1" w:styleId="CommentSubjectChar">
    <w:name w:val="Comment Subject Char"/>
    <w:basedOn w:val="CommentTextChar"/>
    <w:link w:val="CommentSubject"/>
    <w:uiPriority w:val="99"/>
    <w:semiHidden/>
    <w:rsid w:val="00AB15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588942">
      <w:bodyDiv w:val="1"/>
      <w:marLeft w:val="0"/>
      <w:marRight w:val="0"/>
      <w:marTop w:val="0"/>
      <w:marBottom w:val="0"/>
      <w:divBdr>
        <w:top w:val="none" w:sz="0" w:space="0" w:color="auto"/>
        <w:left w:val="none" w:sz="0" w:space="0" w:color="auto"/>
        <w:bottom w:val="none" w:sz="0" w:space="0" w:color="auto"/>
        <w:right w:val="none" w:sz="0" w:space="0" w:color="auto"/>
      </w:divBdr>
      <w:divsChild>
        <w:div w:id="2106882164">
          <w:marLeft w:val="0"/>
          <w:marRight w:val="0"/>
          <w:marTop w:val="0"/>
          <w:marBottom w:val="0"/>
          <w:divBdr>
            <w:top w:val="none" w:sz="0" w:space="0" w:color="auto"/>
            <w:left w:val="none" w:sz="0" w:space="0" w:color="auto"/>
            <w:bottom w:val="none" w:sz="0" w:space="0" w:color="auto"/>
            <w:right w:val="none" w:sz="0" w:space="0" w:color="auto"/>
          </w:divBdr>
        </w:div>
        <w:div w:id="685639313">
          <w:marLeft w:val="0"/>
          <w:marRight w:val="0"/>
          <w:marTop w:val="0"/>
          <w:marBottom w:val="0"/>
          <w:divBdr>
            <w:top w:val="none" w:sz="0" w:space="0" w:color="auto"/>
            <w:left w:val="none" w:sz="0" w:space="0" w:color="auto"/>
            <w:bottom w:val="none" w:sz="0" w:space="0" w:color="auto"/>
            <w:right w:val="none" w:sz="0" w:space="0" w:color="auto"/>
          </w:divBdr>
        </w:div>
        <w:div w:id="1653949495">
          <w:marLeft w:val="0"/>
          <w:marRight w:val="0"/>
          <w:marTop w:val="0"/>
          <w:marBottom w:val="0"/>
          <w:divBdr>
            <w:top w:val="none" w:sz="0" w:space="0" w:color="auto"/>
            <w:left w:val="none" w:sz="0" w:space="0" w:color="auto"/>
            <w:bottom w:val="none" w:sz="0" w:space="0" w:color="auto"/>
            <w:right w:val="none" w:sz="0" w:space="0" w:color="auto"/>
          </w:divBdr>
        </w:div>
        <w:div w:id="155614395">
          <w:marLeft w:val="0"/>
          <w:marRight w:val="0"/>
          <w:marTop w:val="0"/>
          <w:marBottom w:val="0"/>
          <w:divBdr>
            <w:top w:val="none" w:sz="0" w:space="0" w:color="auto"/>
            <w:left w:val="none" w:sz="0" w:space="0" w:color="auto"/>
            <w:bottom w:val="none" w:sz="0" w:space="0" w:color="auto"/>
            <w:right w:val="none" w:sz="0" w:space="0" w:color="auto"/>
          </w:divBdr>
        </w:div>
        <w:div w:id="908732974">
          <w:marLeft w:val="0"/>
          <w:marRight w:val="0"/>
          <w:marTop w:val="0"/>
          <w:marBottom w:val="0"/>
          <w:divBdr>
            <w:top w:val="none" w:sz="0" w:space="0" w:color="auto"/>
            <w:left w:val="none" w:sz="0" w:space="0" w:color="auto"/>
            <w:bottom w:val="none" w:sz="0" w:space="0" w:color="auto"/>
            <w:right w:val="none" w:sz="0" w:space="0" w:color="auto"/>
          </w:divBdr>
        </w:div>
        <w:div w:id="1228764219">
          <w:marLeft w:val="0"/>
          <w:marRight w:val="0"/>
          <w:marTop w:val="0"/>
          <w:marBottom w:val="0"/>
          <w:divBdr>
            <w:top w:val="none" w:sz="0" w:space="0" w:color="auto"/>
            <w:left w:val="none" w:sz="0" w:space="0" w:color="auto"/>
            <w:bottom w:val="none" w:sz="0" w:space="0" w:color="auto"/>
            <w:right w:val="none" w:sz="0" w:space="0" w:color="auto"/>
          </w:divBdr>
        </w:div>
      </w:divsChild>
    </w:div>
    <w:div w:id="821315225">
      <w:bodyDiv w:val="1"/>
      <w:marLeft w:val="0"/>
      <w:marRight w:val="0"/>
      <w:marTop w:val="0"/>
      <w:marBottom w:val="0"/>
      <w:divBdr>
        <w:top w:val="none" w:sz="0" w:space="0" w:color="auto"/>
        <w:left w:val="none" w:sz="0" w:space="0" w:color="auto"/>
        <w:bottom w:val="none" w:sz="0" w:space="0" w:color="auto"/>
        <w:right w:val="none" w:sz="0" w:space="0" w:color="auto"/>
      </w:divBdr>
      <w:divsChild>
        <w:div w:id="107551004">
          <w:marLeft w:val="0"/>
          <w:marRight w:val="0"/>
          <w:marTop w:val="0"/>
          <w:marBottom w:val="0"/>
          <w:divBdr>
            <w:top w:val="none" w:sz="0" w:space="0" w:color="auto"/>
            <w:left w:val="none" w:sz="0" w:space="0" w:color="auto"/>
            <w:bottom w:val="none" w:sz="0" w:space="0" w:color="auto"/>
            <w:right w:val="none" w:sz="0" w:space="0" w:color="auto"/>
          </w:divBdr>
        </w:div>
        <w:div w:id="1135610636">
          <w:marLeft w:val="0"/>
          <w:marRight w:val="0"/>
          <w:marTop w:val="0"/>
          <w:marBottom w:val="0"/>
          <w:divBdr>
            <w:top w:val="none" w:sz="0" w:space="0" w:color="auto"/>
            <w:left w:val="none" w:sz="0" w:space="0" w:color="auto"/>
            <w:bottom w:val="none" w:sz="0" w:space="0" w:color="auto"/>
            <w:right w:val="none" w:sz="0" w:space="0" w:color="auto"/>
          </w:divBdr>
        </w:div>
        <w:div w:id="1654486874">
          <w:marLeft w:val="0"/>
          <w:marRight w:val="0"/>
          <w:marTop w:val="0"/>
          <w:marBottom w:val="0"/>
          <w:divBdr>
            <w:top w:val="none" w:sz="0" w:space="0" w:color="auto"/>
            <w:left w:val="none" w:sz="0" w:space="0" w:color="auto"/>
            <w:bottom w:val="none" w:sz="0" w:space="0" w:color="auto"/>
            <w:right w:val="none" w:sz="0" w:space="0" w:color="auto"/>
          </w:divBdr>
        </w:div>
        <w:div w:id="1461529341">
          <w:marLeft w:val="0"/>
          <w:marRight w:val="0"/>
          <w:marTop w:val="0"/>
          <w:marBottom w:val="0"/>
          <w:divBdr>
            <w:top w:val="none" w:sz="0" w:space="0" w:color="auto"/>
            <w:left w:val="none" w:sz="0" w:space="0" w:color="auto"/>
            <w:bottom w:val="none" w:sz="0" w:space="0" w:color="auto"/>
            <w:right w:val="none" w:sz="0" w:space="0" w:color="auto"/>
          </w:divBdr>
        </w:div>
        <w:div w:id="1140685327">
          <w:marLeft w:val="0"/>
          <w:marRight w:val="0"/>
          <w:marTop w:val="0"/>
          <w:marBottom w:val="0"/>
          <w:divBdr>
            <w:top w:val="none" w:sz="0" w:space="0" w:color="auto"/>
            <w:left w:val="none" w:sz="0" w:space="0" w:color="auto"/>
            <w:bottom w:val="none" w:sz="0" w:space="0" w:color="auto"/>
            <w:right w:val="none" w:sz="0" w:space="0" w:color="auto"/>
          </w:divBdr>
        </w:div>
      </w:divsChild>
    </w:div>
    <w:div w:id="837696040">
      <w:bodyDiv w:val="1"/>
      <w:marLeft w:val="0"/>
      <w:marRight w:val="0"/>
      <w:marTop w:val="0"/>
      <w:marBottom w:val="0"/>
      <w:divBdr>
        <w:top w:val="none" w:sz="0" w:space="0" w:color="auto"/>
        <w:left w:val="none" w:sz="0" w:space="0" w:color="auto"/>
        <w:bottom w:val="none" w:sz="0" w:space="0" w:color="auto"/>
        <w:right w:val="none" w:sz="0" w:space="0" w:color="auto"/>
      </w:divBdr>
    </w:div>
    <w:div w:id="866530982">
      <w:bodyDiv w:val="1"/>
      <w:marLeft w:val="0"/>
      <w:marRight w:val="0"/>
      <w:marTop w:val="0"/>
      <w:marBottom w:val="0"/>
      <w:divBdr>
        <w:top w:val="none" w:sz="0" w:space="0" w:color="auto"/>
        <w:left w:val="none" w:sz="0" w:space="0" w:color="auto"/>
        <w:bottom w:val="none" w:sz="0" w:space="0" w:color="auto"/>
        <w:right w:val="none" w:sz="0" w:space="0" w:color="auto"/>
      </w:divBdr>
      <w:divsChild>
        <w:div w:id="1797017333">
          <w:marLeft w:val="0"/>
          <w:marRight w:val="0"/>
          <w:marTop w:val="0"/>
          <w:marBottom w:val="0"/>
          <w:divBdr>
            <w:top w:val="none" w:sz="0" w:space="0" w:color="auto"/>
            <w:left w:val="none" w:sz="0" w:space="0" w:color="auto"/>
            <w:bottom w:val="none" w:sz="0" w:space="0" w:color="auto"/>
            <w:right w:val="none" w:sz="0" w:space="0" w:color="auto"/>
          </w:divBdr>
        </w:div>
        <w:div w:id="861167886">
          <w:marLeft w:val="0"/>
          <w:marRight w:val="0"/>
          <w:marTop w:val="0"/>
          <w:marBottom w:val="0"/>
          <w:divBdr>
            <w:top w:val="none" w:sz="0" w:space="0" w:color="auto"/>
            <w:left w:val="none" w:sz="0" w:space="0" w:color="auto"/>
            <w:bottom w:val="none" w:sz="0" w:space="0" w:color="auto"/>
            <w:right w:val="none" w:sz="0" w:space="0" w:color="auto"/>
          </w:divBdr>
        </w:div>
        <w:div w:id="116680133">
          <w:marLeft w:val="0"/>
          <w:marRight w:val="0"/>
          <w:marTop w:val="0"/>
          <w:marBottom w:val="0"/>
          <w:divBdr>
            <w:top w:val="none" w:sz="0" w:space="0" w:color="auto"/>
            <w:left w:val="none" w:sz="0" w:space="0" w:color="auto"/>
            <w:bottom w:val="none" w:sz="0" w:space="0" w:color="auto"/>
            <w:right w:val="none" w:sz="0" w:space="0" w:color="auto"/>
          </w:divBdr>
        </w:div>
        <w:div w:id="1456558190">
          <w:marLeft w:val="0"/>
          <w:marRight w:val="0"/>
          <w:marTop w:val="0"/>
          <w:marBottom w:val="0"/>
          <w:divBdr>
            <w:top w:val="none" w:sz="0" w:space="0" w:color="auto"/>
            <w:left w:val="none" w:sz="0" w:space="0" w:color="auto"/>
            <w:bottom w:val="none" w:sz="0" w:space="0" w:color="auto"/>
            <w:right w:val="none" w:sz="0" w:space="0" w:color="auto"/>
          </w:divBdr>
        </w:div>
        <w:div w:id="736899490">
          <w:marLeft w:val="0"/>
          <w:marRight w:val="0"/>
          <w:marTop w:val="0"/>
          <w:marBottom w:val="0"/>
          <w:divBdr>
            <w:top w:val="none" w:sz="0" w:space="0" w:color="auto"/>
            <w:left w:val="none" w:sz="0" w:space="0" w:color="auto"/>
            <w:bottom w:val="none" w:sz="0" w:space="0" w:color="auto"/>
            <w:right w:val="none" w:sz="0" w:space="0" w:color="auto"/>
          </w:divBdr>
        </w:div>
      </w:divsChild>
    </w:div>
    <w:div w:id="1230724377">
      <w:bodyDiv w:val="1"/>
      <w:marLeft w:val="0"/>
      <w:marRight w:val="0"/>
      <w:marTop w:val="0"/>
      <w:marBottom w:val="0"/>
      <w:divBdr>
        <w:top w:val="none" w:sz="0" w:space="0" w:color="auto"/>
        <w:left w:val="none" w:sz="0" w:space="0" w:color="auto"/>
        <w:bottom w:val="none" w:sz="0" w:space="0" w:color="auto"/>
        <w:right w:val="none" w:sz="0" w:space="0" w:color="auto"/>
      </w:divBdr>
    </w:div>
    <w:div w:id="1573855022">
      <w:bodyDiv w:val="1"/>
      <w:marLeft w:val="0"/>
      <w:marRight w:val="0"/>
      <w:marTop w:val="0"/>
      <w:marBottom w:val="0"/>
      <w:divBdr>
        <w:top w:val="none" w:sz="0" w:space="0" w:color="auto"/>
        <w:left w:val="none" w:sz="0" w:space="0" w:color="auto"/>
        <w:bottom w:val="none" w:sz="0" w:space="0" w:color="auto"/>
        <w:right w:val="none" w:sz="0" w:space="0" w:color="auto"/>
      </w:divBdr>
      <w:divsChild>
        <w:div w:id="935477073">
          <w:marLeft w:val="0"/>
          <w:marRight w:val="0"/>
          <w:marTop w:val="0"/>
          <w:marBottom w:val="0"/>
          <w:divBdr>
            <w:top w:val="none" w:sz="0" w:space="0" w:color="auto"/>
            <w:left w:val="none" w:sz="0" w:space="0" w:color="auto"/>
            <w:bottom w:val="none" w:sz="0" w:space="0" w:color="auto"/>
            <w:right w:val="none" w:sz="0" w:space="0" w:color="auto"/>
          </w:divBdr>
        </w:div>
        <w:div w:id="450707849">
          <w:marLeft w:val="0"/>
          <w:marRight w:val="0"/>
          <w:marTop w:val="0"/>
          <w:marBottom w:val="0"/>
          <w:divBdr>
            <w:top w:val="none" w:sz="0" w:space="0" w:color="auto"/>
            <w:left w:val="none" w:sz="0" w:space="0" w:color="auto"/>
            <w:bottom w:val="none" w:sz="0" w:space="0" w:color="auto"/>
            <w:right w:val="none" w:sz="0" w:space="0" w:color="auto"/>
          </w:divBdr>
        </w:div>
        <w:div w:id="1054081270">
          <w:marLeft w:val="0"/>
          <w:marRight w:val="0"/>
          <w:marTop w:val="0"/>
          <w:marBottom w:val="0"/>
          <w:divBdr>
            <w:top w:val="none" w:sz="0" w:space="0" w:color="auto"/>
            <w:left w:val="none" w:sz="0" w:space="0" w:color="auto"/>
            <w:bottom w:val="none" w:sz="0" w:space="0" w:color="auto"/>
            <w:right w:val="none" w:sz="0" w:space="0" w:color="auto"/>
          </w:divBdr>
        </w:div>
        <w:div w:id="1895191153">
          <w:marLeft w:val="0"/>
          <w:marRight w:val="0"/>
          <w:marTop w:val="0"/>
          <w:marBottom w:val="0"/>
          <w:divBdr>
            <w:top w:val="none" w:sz="0" w:space="0" w:color="auto"/>
            <w:left w:val="none" w:sz="0" w:space="0" w:color="auto"/>
            <w:bottom w:val="none" w:sz="0" w:space="0" w:color="auto"/>
            <w:right w:val="none" w:sz="0" w:space="0" w:color="auto"/>
          </w:divBdr>
        </w:div>
        <w:div w:id="1666588442">
          <w:marLeft w:val="0"/>
          <w:marRight w:val="0"/>
          <w:marTop w:val="0"/>
          <w:marBottom w:val="0"/>
          <w:divBdr>
            <w:top w:val="none" w:sz="0" w:space="0" w:color="auto"/>
            <w:left w:val="none" w:sz="0" w:space="0" w:color="auto"/>
            <w:bottom w:val="none" w:sz="0" w:space="0" w:color="auto"/>
            <w:right w:val="none" w:sz="0" w:space="0" w:color="auto"/>
          </w:divBdr>
        </w:div>
        <w:div w:id="875044401">
          <w:marLeft w:val="0"/>
          <w:marRight w:val="0"/>
          <w:marTop w:val="0"/>
          <w:marBottom w:val="0"/>
          <w:divBdr>
            <w:top w:val="none" w:sz="0" w:space="0" w:color="auto"/>
            <w:left w:val="none" w:sz="0" w:space="0" w:color="auto"/>
            <w:bottom w:val="none" w:sz="0" w:space="0" w:color="auto"/>
            <w:right w:val="none" w:sz="0" w:space="0" w:color="auto"/>
          </w:divBdr>
        </w:div>
      </w:divsChild>
    </w:div>
    <w:div w:id="1815441278">
      <w:bodyDiv w:val="1"/>
      <w:marLeft w:val="0"/>
      <w:marRight w:val="0"/>
      <w:marTop w:val="0"/>
      <w:marBottom w:val="0"/>
      <w:divBdr>
        <w:top w:val="none" w:sz="0" w:space="0" w:color="auto"/>
        <w:left w:val="none" w:sz="0" w:space="0" w:color="auto"/>
        <w:bottom w:val="none" w:sz="0" w:space="0" w:color="auto"/>
        <w:right w:val="none" w:sz="0" w:space="0" w:color="auto"/>
      </w:divBdr>
    </w:div>
    <w:div w:id="19155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nes.scot.nhs.uk/lega-and-site-information/privacy/" TargetMode="External"/><Relationship Id="rId2" Type="http://schemas.openxmlformats.org/officeDocument/2006/relationships/customXml" Target="../customXml/item2.xml"/><Relationship Id="rId16" Type="http://schemas.openxmlformats.org/officeDocument/2006/relationships/hyperlink" Target="https://www.ico.org.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nes.informationassurance@nhs.scot"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s.informationassurance@nhs.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25b697-7ef4-4deb-a81c-508df54ec46c">
      <Terms xmlns="http://schemas.microsoft.com/office/infopath/2007/PartnerControls"/>
    </lcf76f155ced4ddcb4097134ff3c332f>
    <TaxCatchAll xmlns="7a062370-f2f5-4a4f-8c93-d4c6ccc2db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1D79BF079254E9E46F2819F2E5AB1" ma:contentTypeVersion="16" ma:contentTypeDescription="Create a new document." ma:contentTypeScope="" ma:versionID="3da76bb0abf3afc0eef3053893e8cdd9">
  <xsd:schema xmlns:xsd="http://www.w3.org/2001/XMLSchema" xmlns:xs="http://www.w3.org/2001/XMLSchema" xmlns:p="http://schemas.microsoft.com/office/2006/metadata/properties" xmlns:ns2="8125b697-7ef4-4deb-a81c-508df54ec46c" xmlns:ns3="7a062370-f2f5-4a4f-8c93-d4c6ccc2dbdb" targetNamespace="http://schemas.microsoft.com/office/2006/metadata/properties" ma:root="true" ma:fieldsID="e8959899ca058f1871a9ea5320076c4d" ns2:_="" ns3:_="">
    <xsd:import namespace="8125b697-7ef4-4deb-a81c-508df54ec46c"/>
    <xsd:import namespace="7a062370-f2f5-4a4f-8c93-d4c6ccc2db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5b697-7ef4-4deb-a81c-508df54ec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2370-f2f5-4a4f-8c93-d4c6ccc2db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7dbd42-7079-494c-8b8c-b0e75e619951}" ma:internalName="TaxCatchAll" ma:showField="CatchAllData" ma:web="7a062370-f2f5-4a4f-8c93-d4c6ccc2d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D4D7A-B7E7-45C9-ADBF-1F2322D14E76}">
  <ds:schemaRefs>
    <ds:schemaRef ds:uri="http://purl.org/dc/dcmitype/"/>
    <ds:schemaRef ds:uri="http://schemas.openxmlformats.org/package/2006/metadata/core-properties"/>
    <ds:schemaRef ds:uri="http://purl.org/dc/terms/"/>
    <ds:schemaRef ds:uri="http://www.w3.org/XML/1998/namespace"/>
    <ds:schemaRef ds:uri="8125b697-7ef4-4deb-a81c-508df54ec46c"/>
    <ds:schemaRef ds:uri="http://schemas.microsoft.com/office/2006/documentManagement/types"/>
    <ds:schemaRef ds:uri="http://purl.org/dc/elements/1.1/"/>
    <ds:schemaRef ds:uri="http://schemas.microsoft.com/office/2006/metadata/properties"/>
    <ds:schemaRef ds:uri="7a062370-f2f5-4a4f-8c93-d4c6ccc2dbdb"/>
    <ds:schemaRef ds:uri="http://schemas.microsoft.com/office/infopath/2007/PartnerControls"/>
  </ds:schemaRefs>
</ds:datastoreItem>
</file>

<file path=customXml/itemProps2.xml><?xml version="1.0" encoding="utf-8"?>
<ds:datastoreItem xmlns:ds="http://schemas.openxmlformats.org/officeDocument/2006/customXml" ds:itemID="{E92AB2D5-CD05-4BBA-A70F-DC65483F3B8F}">
  <ds:schemaRefs>
    <ds:schemaRef ds:uri="http://schemas.microsoft.com/sharepoint/v3/contenttype/forms"/>
  </ds:schemaRefs>
</ds:datastoreItem>
</file>

<file path=customXml/itemProps3.xml><?xml version="1.0" encoding="utf-8"?>
<ds:datastoreItem xmlns:ds="http://schemas.openxmlformats.org/officeDocument/2006/customXml" ds:itemID="{F3FB8A7A-D677-4DB0-92AC-A0ED08D03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5b697-7ef4-4deb-a81c-508df54ec46c"/>
    <ds:schemaRef ds:uri="7a062370-f2f5-4a4f-8c93-d4c6ccc2d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Research Privacy Notice</dc:title>
  <dc:subject/>
  <dc:creator>Paula Forbes</dc:creator>
  <cp:keywords/>
  <dc:description/>
  <cp:revision>15</cp:revision>
  <dcterms:created xsi:type="dcterms:W3CDTF">2025-05-29T08:39:00Z</dcterms:created>
  <dcterms:modified xsi:type="dcterms:W3CDTF">2025-06-03T15:35:00Z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0x010100E7C1D79BF079254E9E46F2819F2E5AB1</vt:lpwstr>
  </property>
  <property fmtid="{D5CDD505-2E9C-101B-9397-08002B2CF9AE}" pid="3" name="BCS_x0020_Tag">
    <vt:lpwstr>1;#Building Project over 250k|8e651116-c10b-4cad-9bd3-1ba555c1059c</vt:lpwstr>
  </property>
  <property fmtid="{D5CDD505-2E9C-101B-9397-08002B2CF9AE}" pid="4" name="MediaServiceImageTags">
    <vt:lpwstr/>
  </property>
  <property fmtid="{D5CDD505-2E9C-101B-9397-08002B2CF9AE}" pid="5" name="BCS Tag">
    <vt:lpwstr>1;#Building Project over 250k|8e651116-c10b-4cad-9bd3-1ba555c1059c</vt:lpwstr>
  </property>
</Properties>
</file>