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91004" w14:textId="13F51EBF" w:rsidR="002239E4" w:rsidRPr="00D1147E" w:rsidRDefault="002239E4" w:rsidP="002239E4">
      <w:pPr>
        <w:pStyle w:val="Heading1"/>
        <w:rPr>
          <w:sz w:val="36"/>
          <w:szCs w:val="36"/>
        </w:rPr>
      </w:pPr>
      <w:r w:rsidRPr="00D1147E">
        <w:rPr>
          <w:sz w:val="36"/>
          <w:szCs w:val="36"/>
        </w:rPr>
        <w:t>Transcript</w:t>
      </w:r>
    </w:p>
    <w:p w14:paraId="27131002" w14:textId="77777777" w:rsidR="002239E4" w:rsidRDefault="002239E4"/>
    <w:p w14:paraId="4DEF83A4" w14:textId="77777777" w:rsidR="00A1564C" w:rsidRPr="00A1564C" w:rsidRDefault="002239E4">
      <w:pPr>
        <w:rPr>
          <w:rFonts w:ascii="Source Sans Pro" w:hAnsi="Source Sans Pro"/>
          <w:sz w:val="24"/>
          <w:szCs w:val="24"/>
        </w:rPr>
      </w:pPr>
      <w:r w:rsidRPr="002239E4">
        <w:rPr>
          <w:rFonts w:ascii="Source Sans Pro" w:hAnsi="Source Sans Pro"/>
          <w:b/>
          <w:bCs/>
          <w:sz w:val="24"/>
          <w:szCs w:val="24"/>
        </w:rPr>
        <w:t>Elspeth Boxall</w:t>
      </w:r>
      <w:r w:rsidR="00202699">
        <w:br/>
      </w:r>
      <w:r w:rsidR="00202699" w:rsidRPr="00A1564C">
        <w:rPr>
          <w:rFonts w:ascii="Source Sans Pro" w:hAnsi="Source Sans Pro"/>
          <w:sz w:val="24"/>
          <w:szCs w:val="24"/>
        </w:rPr>
        <w:t xml:space="preserve">Hello, and welcome to the next in our series of PSD pharmacy podcasts, where we are talking about the work of the National Pharmacy Workforce Forum. </w:t>
      </w:r>
      <w:r w:rsidR="00202699" w:rsidRPr="00A1564C">
        <w:rPr>
          <w:rFonts w:ascii="Source Sans Pro" w:hAnsi="Source Sans Pro"/>
          <w:sz w:val="24"/>
          <w:szCs w:val="24"/>
        </w:rPr>
        <w:t xml:space="preserve">Today we're joined by Fiona Woodley, who's the head of programme for FTY with PSD and also the chair of the FTY group, commissioned to work on this for the National Workforce Forum and Rhona Gunn, who's the Associate Director of Pharmacy for Highland. So we're going to talk about the work that's been going on in the Foundation Year Commission for the National Workforce Forum. So thank you, Fiona and Rhona, for joining us today. </w:t>
      </w:r>
    </w:p>
    <w:p w14:paraId="476351A6" w14:textId="77777777" w:rsidR="00A1564C" w:rsidRPr="00A1564C" w:rsidRDefault="00A1564C">
      <w:pPr>
        <w:rPr>
          <w:rFonts w:ascii="Source Sans Pro" w:hAnsi="Source Sans Pro"/>
          <w:sz w:val="24"/>
          <w:szCs w:val="24"/>
        </w:rPr>
      </w:pPr>
    </w:p>
    <w:p w14:paraId="5DB22490" w14:textId="77777777" w:rsidR="00A1564C" w:rsidRPr="00A1564C" w:rsidRDefault="00202699">
      <w:pPr>
        <w:rPr>
          <w:rFonts w:ascii="Source Sans Pro" w:hAnsi="Source Sans Pro"/>
          <w:sz w:val="24"/>
          <w:szCs w:val="24"/>
        </w:rPr>
      </w:pPr>
      <w:r w:rsidRPr="00A1564C">
        <w:rPr>
          <w:rFonts w:ascii="Source Sans Pro" w:hAnsi="Source Sans Pro"/>
          <w:sz w:val="24"/>
          <w:szCs w:val="24"/>
        </w:rPr>
        <w:t xml:space="preserve">So we'll start, first of all, I think with yourself, Fiona, just to discuss a little bit about what actually prompted the creation of the Foundation Training Year Commission and how does that fit into the wider work of the National Pharmacy Workforce Forum? </w:t>
      </w:r>
    </w:p>
    <w:p w14:paraId="07ECFAB8" w14:textId="77777777" w:rsidR="00A1564C" w:rsidRPr="00A1564C" w:rsidRDefault="00A1564C">
      <w:pPr>
        <w:rPr>
          <w:rFonts w:ascii="Source Sans Pro" w:hAnsi="Source Sans Pro"/>
          <w:b/>
          <w:bCs/>
          <w:sz w:val="24"/>
          <w:szCs w:val="24"/>
        </w:rPr>
      </w:pPr>
    </w:p>
    <w:p w14:paraId="25C3DED8" w14:textId="3CE0573C" w:rsidR="00A1564C" w:rsidRPr="00A1564C" w:rsidRDefault="00A1564C">
      <w:pPr>
        <w:rPr>
          <w:rFonts w:ascii="Source Sans Pro" w:hAnsi="Source Sans Pro"/>
          <w:b/>
          <w:bCs/>
          <w:sz w:val="24"/>
          <w:szCs w:val="24"/>
        </w:rPr>
      </w:pPr>
      <w:r w:rsidRPr="00A1564C">
        <w:rPr>
          <w:rFonts w:ascii="Source Sans Pro" w:hAnsi="Source Sans Pro"/>
          <w:b/>
          <w:bCs/>
          <w:sz w:val="24"/>
          <w:szCs w:val="24"/>
        </w:rPr>
        <w:t>Fiona Woodley</w:t>
      </w:r>
    </w:p>
    <w:p w14:paraId="2380CFCB" w14:textId="77777777" w:rsidR="00A1564C" w:rsidRPr="0003132B" w:rsidRDefault="00202699">
      <w:pPr>
        <w:rPr>
          <w:rFonts w:ascii="Source Sans Pro" w:hAnsi="Source Sans Pro"/>
          <w:sz w:val="24"/>
          <w:szCs w:val="24"/>
        </w:rPr>
      </w:pPr>
      <w:r w:rsidRPr="0003132B">
        <w:rPr>
          <w:rFonts w:ascii="Source Sans Pro" w:hAnsi="Source Sans Pro"/>
          <w:sz w:val="24"/>
          <w:szCs w:val="24"/>
        </w:rPr>
        <w:t>Thank you, and hello, Elspeth, and hello, everyone. So yes, as part of the preparatory work for convening the National Pharmacy Workforce Forum, there were a series of stakeholder discussions. They were held with Directors of Pharmacy, Community Pharmacy Scotland, the National Pharmacy Technician Group Scotland, and then other groups or sector groups, some of the specialist interest groups, and also both of the Schools of Pharmacy. And during those discussions, a review of the foundation training year or FT</w:t>
      </w:r>
      <w:r w:rsidRPr="0003132B">
        <w:rPr>
          <w:rFonts w:ascii="Source Sans Pro" w:hAnsi="Source Sans Pro"/>
          <w:sz w:val="24"/>
          <w:szCs w:val="24"/>
        </w:rPr>
        <w:t xml:space="preserve">Y recruitment allocation process was highlighted. So that's the process where the applicants are matched into their FTY training posts. </w:t>
      </w:r>
    </w:p>
    <w:p w14:paraId="4E90955D" w14:textId="77777777" w:rsidR="00A1564C" w:rsidRPr="0003132B" w:rsidRDefault="00A1564C">
      <w:pPr>
        <w:rPr>
          <w:rFonts w:ascii="Source Sans Pro" w:hAnsi="Source Sans Pro"/>
          <w:sz w:val="24"/>
          <w:szCs w:val="24"/>
        </w:rPr>
      </w:pPr>
    </w:p>
    <w:p w14:paraId="1200F0C4" w14:textId="77777777" w:rsidR="0003132B" w:rsidRPr="0003132B" w:rsidRDefault="00202699">
      <w:pPr>
        <w:rPr>
          <w:rFonts w:ascii="Source Sans Pro" w:hAnsi="Source Sans Pro"/>
          <w:sz w:val="24"/>
          <w:szCs w:val="24"/>
        </w:rPr>
      </w:pPr>
      <w:r w:rsidRPr="0003132B">
        <w:rPr>
          <w:rFonts w:ascii="Source Sans Pro" w:hAnsi="Source Sans Pro"/>
          <w:sz w:val="24"/>
          <w:szCs w:val="24"/>
        </w:rPr>
        <w:t>So several stakeholders had noted difficulties in attracting trainee pharmacists, particularly in our remote and island locations, alongside concerns relating to the increasing numbers of posts that we were offering across the central belt. So currently, these FTY posts are matched based on applicants' performance in an assessment and also the preferencing of all the training posts on offer. So the process, it's not designed to address geographical workforce needs, so therefore, the commission sought to exp</w:t>
      </w:r>
      <w:r w:rsidRPr="0003132B">
        <w:rPr>
          <w:rFonts w:ascii="Source Sans Pro" w:hAnsi="Source Sans Pro"/>
          <w:sz w:val="24"/>
          <w:szCs w:val="24"/>
        </w:rPr>
        <w:t xml:space="preserve">lore how the model could potentially be developed further to then consider the workforce needs while still sort of considering applicant preferences and keeping that still as a main, sort of really important part of the process is obviously to consider those applicants. </w:t>
      </w:r>
    </w:p>
    <w:p w14:paraId="1F7D456C" w14:textId="77777777" w:rsidR="0003132B" w:rsidRDefault="0003132B"/>
    <w:p w14:paraId="6E647FF3" w14:textId="5AA5B5A1" w:rsidR="0003132B" w:rsidRPr="0003132B" w:rsidRDefault="0003132B">
      <w:pPr>
        <w:rPr>
          <w:rFonts w:ascii="Source Sans Pro" w:hAnsi="Source Sans Pro"/>
          <w:b/>
          <w:bCs/>
          <w:sz w:val="24"/>
          <w:szCs w:val="24"/>
        </w:rPr>
      </w:pPr>
      <w:r w:rsidRPr="0003132B">
        <w:rPr>
          <w:rFonts w:ascii="Source Sans Pro" w:hAnsi="Source Sans Pro"/>
          <w:b/>
          <w:bCs/>
          <w:sz w:val="24"/>
          <w:szCs w:val="24"/>
        </w:rPr>
        <w:t>Elspeth Boxall</w:t>
      </w:r>
    </w:p>
    <w:p w14:paraId="47C8EB80" w14:textId="77777777" w:rsidR="000E4017" w:rsidRPr="000E4017" w:rsidRDefault="00202699">
      <w:pPr>
        <w:rPr>
          <w:rFonts w:ascii="Source Sans Pro" w:hAnsi="Source Sans Pro"/>
          <w:sz w:val="24"/>
          <w:szCs w:val="24"/>
        </w:rPr>
      </w:pPr>
      <w:r w:rsidRPr="000E4017">
        <w:rPr>
          <w:rFonts w:ascii="Source Sans Pro" w:hAnsi="Source Sans Pro"/>
          <w:sz w:val="24"/>
          <w:szCs w:val="24"/>
        </w:rPr>
        <w:t xml:space="preserve">That's great, Fiona. Yeah, that's a really good summary and, you know, probably something that maybe the wider pharmacy community is maybe not as aware of. So really, really important that that's being addressed and in such a balanced way. So can you maybe just describe a bit more what the main aims and priorities of the Foundation Training Year Commission are at this stage? </w:t>
      </w:r>
    </w:p>
    <w:p w14:paraId="3EC1BF8E" w14:textId="77777777" w:rsidR="000E4017" w:rsidRDefault="000E4017"/>
    <w:p w14:paraId="551B99D8" w14:textId="2F40E0DF" w:rsidR="000E4017" w:rsidRPr="000E4017" w:rsidRDefault="000E4017">
      <w:pPr>
        <w:rPr>
          <w:rFonts w:ascii="Source Sans Pro" w:hAnsi="Source Sans Pro"/>
          <w:b/>
          <w:bCs/>
          <w:sz w:val="24"/>
          <w:szCs w:val="24"/>
        </w:rPr>
      </w:pPr>
      <w:r w:rsidRPr="000E4017">
        <w:rPr>
          <w:rFonts w:ascii="Source Sans Pro" w:hAnsi="Source Sans Pro"/>
          <w:b/>
          <w:bCs/>
          <w:sz w:val="24"/>
          <w:szCs w:val="24"/>
        </w:rPr>
        <w:t>Fiona Woodley</w:t>
      </w:r>
    </w:p>
    <w:p w14:paraId="48D5858E" w14:textId="77777777" w:rsidR="007E5CEF" w:rsidRPr="007E5CEF" w:rsidRDefault="00202699">
      <w:pPr>
        <w:rPr>
          <w:sz w:val="24"/>
          <w:szCs w:val="24"/>
        </w:rPr>
      </w:pPr>
      <w:r w:rsidRPr="007E5CEF">
        <w:rPr>
          <w:sz w:val="24"/>
          <w:szCs w:val="24"/>
        </w:rPr>
        <w:t xml:space="preserve">Yeah, yeah. Of course. So what we set out to do through the commission was to really consider different potential models of recruitment allocation. And we were tasked as we went through that process of considering a few different areas. We were looking at feedback and </w:t>
      </w:r>
      <w:r w:rsidRPr="007E5CEF">
        <w:rPr>
          <w:sz w:val="24"/>
          <w:szCs w:val="24"/>
        </w:rPr>
        <w:lastRenderedPageBreak/>
        <w:t xml:space="preserve">evaluation that came from recent trainee pharmacists, so those that had been through that recruitment process and understood the challenges, what worked well with it, what maybe was a little bit more difficult. We looked at the geographical spread of trainee pharmacists and also the capacity of health boards to deliver training. </w:t>
      </w:r>
    </w:p>
    <w:p w14:paraId="13C1597A" w14:textId="77777777" w:rsidR="007E5CEF" w:rsidRPr="007E5CEF" w:rsidRDefault="007E5CEF">
      <w:pPr>
        <w:rPr>
          <w:sz w:val="24"/>
          <w:szCs w:val="24"/>
        </w:rPr>
      </w:pPr>
    </w:p>
    <w:p w14:paraId="376BF132" w14:textId="77777777" w:rsidR="007E5CEF" w:rsidRPr="007E5CEF" w:rsidRDefault="00202699">
      <w:pPr>
        <w:rPr>
          <w:sz w:val="24"/>
          <w:szCs w:val="24"/>
        </w:rPr>
      </w:pPr>
      <w:r w:rsidRPr="007E5CEF">
        <w:rPr>
          <w:sz w:val="24"/>
          <w:szCs w:val="24"/>
        </w:rPr>
        <w:t xml:space="preserve">If we were to move to a more evenly spread allocation of training posts, could the health boards cope with that capacity and that sort of rapid increase across particular health boards? We were to look at the pipeline of Designated Prescribing Practitioners and other collaborators that support with the assessment of, well, our supervision and assessment of trainee pharmacists in the workplace. </w:t>
      </w:r>
    </w:p>
    <w:p w14:paraId="79483361" w14:textId="77777777" w:rsidR="007E5CEF" w:rsidRPr="007E5CEF" w:rsidRDefault="007E5CEF">
      <w:pPr>
        <w:rPr>
          <w:sz w:val="24"/>
          <w:szCs w:val="24"/>
        </w:rPr>
      </w:pPr>
    </w:p>
    <w:p w14:paraId="1C646C7A" w14:textId="77777777" w:rsidR="007E5CEF" w:rsidRPr="007E5CEF" w:rsidRDefault="00202699">
      <w:pPr>
        <w:rPr>
          <w:sz w:val="24"/>
          <w:szCs w:val="24"/>
        </w:rPr>
      </w:pPr>
      <w:r w:rsidRPr="007E5CEF">
        <w:rPr>
          <w:sz w:val="24"/>
          <w:szCs w:val="24"/>
        </w:rPr>
        <w:t xml:space="preserve">We were to look at the impact of experiential learning and what... how does that influence our applicants in making decisions about where they want to undertake their foundation training year. And we were also to explore learning from other countries and other professions. What do their recruitment processes look like, and was there anything that we could learn from those? </w:t>
      </w:r>
    </w:p>
    <w:p w14:paraId="122C344F" w14:textId="77777777" w:rsidR="007E5CEF" w:rsidRPr="007E5CEF" w:rsidRDefault="007E5CEF">
      <w:pPr>
        <w:rPr>
          <w:sz w:val="24"/>
          <w:szCs w:val="24"/>
        </w:rPr>
      </w:pPr>
    </w:p>
    <w:p w14:paraId="4C391302" w14:textId="2F101B00" w:rsidR="007E5CEF" w:rsidRPr="007E5CEF" w:rsidRDefault="007E5CEF">
      <w:pPr>
        <w:rPr>
          <w:rFonts w:ascii="Source Sans Pro" w:hAnsi="Source Sans Pro"/>
          <w:b/>
          <w:bCs/>
          <w:sz w:val="24"/>
          <w:szCs w:val="24"/>
        </w:rPr>
      </w:pPr>
      <w:r w:rsidRPr="007E5CEF">
        <w:rPr>
          <w:rFonts w:ascii="Source Sans Pro" w:hAnsi="Source Sans Pro"/>
          <w:b/>
          <w:bCs/>
          <w:sz w:val="24"/>
          <w:szCs w:val="24"/>
        </w:rPr>
        <w:t>Elspeth Boxall</w:t>
      </w:r>
    </w:p>
    <w:p w14:paraId="24C1BBD2" w14:textId="1BBDD880" w:rsidR="00245D04" w:rsidRPr="00245D04" w:rsidRDefault="00202699">
      <w:pPr>
        <w:rPr>
          <w:rFonts w:ascii="Source Sans Pro" w:hAnsi="Source Sans Pro"/>
          <w:sz w:val="24"/>
          <w:szCs w:val="24"/>
        </w:rPr>
      </w:pPr>
      <w:r w:rsidRPr="00245D04">
        <w:rPr>
          <w:rFonts w:ascii="Source Sans Pro" w:hAnsi="Source Sans Pro"/>
          <w:sz w:val="24"/>
          <w:szCs w:val="24"/>
        </w:rPr>
        <w:t>Yeah. No, it's obviously been a really comprehensive piece of work, Fiona, and it's really interesting to hear, like, all the different things that you've considered, and it's really interesting to hear you're looking at other professions and also the impact of experiential learning along the way. That's, that's really interesting and what kind of progress do you feel has been made so far? Is there any particular sort of insights or outputs or any particular areas that you would like to highlight progress i</w:t>
      </w:r>
      <w:r w:rsidRPr="00245D04">
        <w:rPr>
          <w:rFonts w:ascii="Source Sans Pro" w:hAnsi="Source Sans Pro"/>
          <w:sz w:val="24"/>
          <w:szCs w:val="24"/>
        </w:rPr>
        <w:t xml:space="preserve">n? </w:t>
      </w:r>
    </w:p>
    <w:p w14:paraId="734C45A5" w14:textId="77777777" w:rsidR="00245D04" w:rsidRDefault="00245D04"/>
    <w:p w14:paraId="70374FCA" w14:textId="77777777" w:rsidR="00245D04" w:rsidRDefault="00245D04"/>
    <w:p w14:paraId="44BA4831" w14:textId="7ADD08E9" w:rsidR="00245D04" w:rsidRPr="00760517" w:rsidRDefault="00760517">
      <w:pPr>
        <w:rPr>
          <w:rFonts w:ascii="Source Sans Pro" w:hAnsi="Source Sans Pro"/>
          <w:b/>
          <w:bCs/>
          <w:sz w:val="24"/>
          <w:szCs w:val="24"/>
        </w:rPr>
      </w:pPr>
      <w:r w:rsidRPr="00760517">
        <w:rPr>
          <w:rFonts w:ascii="Source Sans Pro" w:hAnsi="Source Sans Pro"/>
          <w:b/>
          <w:bCs/>
          <w:sz w:val="24"/>
          <w:szCs w:val="24"/>
        </w:rPr>
        <w:t>Fiona Woodley</w:t>
      </w:r>
    </w:p>
    <w:p w14:paraId="33903E9E" w14:textId="77777777" w:rsidR="00760517" w:rsidRPr="0003260C" w:rsidRDefault="00202699">
      <w:pPr>
        <w:rPr>
          <w:rFonts w:ascii="Source Sans Pro" w:hAnsi="Source Sans Pro"/>
          <w:sz w:val="24"/>
          <w:szCs w:val="24"/>
        </w:rPr>
      </w:pPr>
      <w:r w:rsidRPr="0003260C">
        <w:rPr>
          <w:rFonts w:ascii="Source Sans Pro" w:hAnsi="Source Sans Pro"/>
          <w:sz w:val="24"/>
          <w:szCs w:val="24"/>
        </w:rPr>
        <w:t>Yeah. So absolutely, I feel that we've made really positive progress so far with this commission. It was awarded to the Foundation Training Year Development and Delivery group, sort of, and the first steps that that group took were to align the aims to three defined groups to undertake the work.</w:t>
      </w:r>
    </w:p>
    <w:p w14:paraId="1C946F8E" w14:textId="77777777" w:rsidR="00760517" w:rsidRPr="0003260C" w:rsidRDefault="00760517">
      <w:pPr>
        <w:rPr>
          <w:rFonts w:ascii="Source Sans Pro" w:hAnsi="Source Sans Pro"/>
          <w:sz w:val="24"/>
          <w:szCs w:val="24"/>
        </w:rPr>
      </w:pPr>
    </w:p>
    <w:p w14:paraId="0D776931" w14:textId="77777777" w:rsidR="00D8245E" w:rsidRPr="0003260C" w:rsidRDefault="00202699">
      <w:pPr>
        <w:rPr>
          <w:rFonts w:ascii="Source Sans Pro" w:hAnsi="Source Sans Pro"/>
          <w:sz w:val="24"/>
          <w:szCs w:val="24"/>
        </w:rPr>
      </w:pPr>
      <w:r w:rsidRPr="0003260C">
        <w:rPr>
          <w:rFonts w:ascii="Source Sans Pro" w:hAnsi="Source Sans Pro"/>
          <w:sz w:val="24"/>
          <w:szCs w:val="24"/>
        </w:rPr>
        <w:t>So we set up two short-life working groups, one to undertake that evaluation of the recent applicants to the process, and another that looked then at our DPP and collaborator capacity. And then we had a third group that were gathering data that demonstrated the performance of the current process and also explored alternative other models. So our modelling showed that there are health boards, and that's across all programme types, so trainees that would be in hospital programmes, community pharmacy programme</w:t>
      </w:r>
      <w:r w:rsidRPr="0003260C">
        <w:rPr>
          <w:rFonts w:ascii="Source Sans Pro" w:hAnsi="Source Sans Pro"/>
          <w:sz w:val="24"/>
          <w:szCs w:val="24"/>
        </w:rPr>
        <w:t xml:space="preserve">s, those that involve some primary care as well, where the current allocation of trainee pharmacists is consistently above what would be their representative share if we were to look at it sort of split across the country. </w:t>
      </w:r>
    </w:p>
    <w:p w14:paraId="7C61EFCF" w14:textId="77777777" w:rsidR="00D8245E" w:rsidRPr="0003260C" w:rsidRDefault="00D8245E">
      <w:pPr>
        <w:rPr>
          <w:rFonts w:ascii="Source Sans Pro" w:hAnsi="Source Sans Pro"/>
          <w:sz w:val="24"/>
          <w:szCs w:val="24"/>
        </w:rPr>
      </w:pPr>
    </w:p>
    <w:p w14:paraId="47C894D7" w14:textId="77777777" w:rsidR="00D8245E" w:rsidRPr="0003260C" w:rsidRDefault="00202699">
      <w:pPr>
        <w:rPr>
          <w:rFonts w:ascii="Source Sans Pro" w:hAnsi="Source Sans Pro"/>
          <w:sz w:val="24"/>
          <w:szCs w:val="24"/>
        </w:rPr>
      </w:pPr>
      <w:r w:rsidRPr="0003260C">
        <w:rPr>
          <w:rFonts w:ascii="Source Sans Pro" w:hAnsi="Source Sans Pro"/>
          <w:sz w:val="24"/>
          <w:szCs w:val="24"/>
        </w:rPr>
        <w:t xml:space="preserve">While we have other health boards that typically recruit less trainee pharmacists than what their representative share would be </w:t>
      </w:r>
      <w:proofErr w:type="gramStart"/>
      <w:r w:rsidRPr="0003260C">
        <w:rPr>
          <w:rFonts w:ascii="Source Sans Pro" w:hAnsi="Source Sans Pro"/>
          <w:sz w:val="24"/>
          <w:szCs w:val="24"/>
        </w:rPr>
        <w:t>And</w:t>
      </w:r>
      <w:proofErr w:type="gramEnd"/>
      <w:r w:rsidRPr="0003260C">
        <w:rPr>
          <w:rFonts w:ascii="Source Sans Pro" w:hAnsi="Source Sans Pro"/>
          <w:sz w:val="24"/>
          <w:szCs w:val="24"/>
        </w:rPr>
        <w:t xml:space="preserve"> that's obviously with a few anomalies year on year, but that's sort of the typical pattern that we saw when we sort of look back over historical recruitment data. From the group that explored the applicant survey, the aim of that survey was to identify the factors that influenced our applicants' choice of training programmes. So when they're ranking their preferences, where do they want to be? What </w:t>
      </w:r>
      <w:r w:rsidRPr="0003260C">
        <w:rPr>
          <w:rFonts w:ascii="Source Sans Pro" w:hAnsi="Source Sans Pro"/>
          <w:sz w:val="24"/>
          <w:szCs w:val="24"/>
        </w:rPr>
        <w:lastRenderedPageBreak/>
        <w:t>were all those factors that really made them decide where they wanted to be? And it also explored their vi</w:t>
      </w:r>
      <w:r w:rsidRPr="0003260C">
        <w:rPr>
          <w:rFonts w:ascii="Source Sans Pro" w:hAnsi="Source Sans Pro"/>
          <w:sz w:val="24"/>
          <w:szCs w:val="24"/>
        </w:rPr>
        <w:t xml:space="preserve">ews on potential components of alternative approaches as well. </w:t>
      </w:r>
    </w:p>
    <w:p w14:paraId="09BF4C1D" w14:textId="77777777" w:rsidR="00D8245E" w:rsidRPr="0003260C" w:rsidRDefault="00D8245E">
      <w:pPr>
        <w:rPr>
          <w:rFonts w:ascii="Source Sans Pro" w:hAnsi="Source Sans Pro"/>
          <w:sz w:val="24"/>
          <w:szCs w:val="24"/>
        </w:rPr>
      </w:pPr>
    </w:p>
    <w:p w14:paraId="0FFEB9A0" w14:textId="77777777" w:rsidR="00D8245E" w:rsidRPr="0003260C" w:rsidRDefault="00202699">
      <w:pPr>
        <w:rPr>
          <w:rFonts w:ascii="Source Sans Pro" w:hAnsi="Source Sans Pro"/>
          <w:sz w:val="24"/>
          <w:szCs w:val="24"/>
        </w:rPr>
      </w:pPr>
      <w:r w:rsidRPr="0003260C">
        <w:rPr>
          <w:rFonts w:ascii="Source Sans Pro" w:hAnsi="Source Sans Pro"/>
          <w:sz w:val="24"/>
          <w:szCs w:val="24"/>
        </w:rPr>
        <w:t>So that short-life working group, it reached out to all applicants from one recruitment cohort, those that had successfully matched to a training post in Scotland and those that didn't. And from the survey, we know that the factors with the most influence on preferencing decisions were the sort of perceived quality of the training provided, the perceived support and supervision that they'd receive or thought they would receive during training, any alignment with their long-term career aspirations in a speci</w:t>
      </w:r>
      <w:r w:rsidRPr="0003260C">
        <w:rPr>
          <w:rFonts w:ascii="Source Sans Pro" w:hAnsi="Source Sans Pro"/>
          <w:sz w:val="24"/>
          <w:szCs w:val="24"/>
        </w:rPr>
        <w:t xml:space="preserve">fic area or sector, and sort of reputation and the prestige of the employer as well. </w:t>
      </w:r>
    </w:p>
    <w:p w14:paraId="0E3D39AC" w14:textId="77777777" w:rsidR="00D8245E" w:rsidRPr="0003260C" w:rsidRDefault="00D8245E">
      <w:pPr>
        <w:rPr>
          <w:rFonts w:ascii="Source Sans Pro" w:hAnsi="Source Sans Pro"/>
          <w:sz w:val="24"/>
          <w:szCs w:val="24"/>
        </w:rPr>
      </w:pPr>
    </w:p>
    <w:p w14:paraId="168D61F0" w14:textId="77777777" w:rsidR="00D8245E" w:rsidRPr="0003260C" w:rsidRDefault="00202699">
      <w:pPr>
        <w:rPr>
          <w:rFonts w:ascii="Source Sans Pro" w:hAnsi="Source Sans Pro"/>
          <w:sz w:val="24"/>
          <w:szCs w:val="24"/>
        </w:rPr>
      </w:pPr>
      <w:r w:rsidRPr="0003260C">
        <w:rPr>
          <w:rFonts w:ascii="Source Sans Pro" w:hAnsi="Source Sans Pro"/>
          <w:sz w:val="24"/>
          <w:szCs w:val="24"/>
        </w:rPr>
        <w:t xml:space="preserve">The proximity to their home address was the factor that rated highest for having a really strong influence on their preferencing decisions. So they were looking for training sites that were close to where they come from. And for us then, that really emphasised the implications for workforce distribution and how the programme information is communicated out to applicants so they're really clear on how they can be supported if they're moving away then from their home address. </w:t>
      </w:r>
    </w:p>
    <w:p w14:paraId="2C09DB46" w14:textId="77777777" w:rsidR="00D8245E" w:rsidRPr="0003260C" w:rsidRDefault="00D8245E">
      <w:pPr>
        <w:rPr>
          <w:rFonts w:ascii="Source Sans Pro" w:hAnsi="Source Sans Pro"/>
          <w:sz w:val="24"/>
          <w:szCs w:val="24"/>
        </w:rPr>
      </w:pPr>
    </w:p>
    <w:p w14:paraId="36FB119C" w14:textId="77777777" w:rsidR="0003260C" w:rsidRPr="0003260C" w:rsidRDefault="00202699">
      <w:pPr>
        <w:rPr>
          <w:rFonts w:ascii="Source Sans Pro" w:hAnsi="Source Sans Pro"/>
          <w:sz w:val="24"/>
          <w:szCs w:val="24"/>
        </w:rPr>
      </w:pPr>
      <w:r w:rsidRPr="0003260C">
        <w:rPr>
          <w:rFonts w:ascii="Source Sans Pro" w:hAnsi="Source Sans Pro"/>
          <w:sz w:val="24"/>
          <w:szCs w:val="24"/>
        </w:rPr>
        <w:t>The factors that had the least influence on their preferencing were availability of visa sponsorships. Employers having their own preference list didn't seem to influence their decisions, and the perception of inclusivity in the workplace didn't rate highly on the sort of preferencing decisions. It's probably an assumption that it would be an inclusive work environment. And existing working relationships with employers didn't seem to have a big influence either. They were obviously happy to go out, meet new</w:t>
      </w:r>
      <w:r w:rsidRPr="0003260C">
        <w:rPr>
          <w:rFonts w:ascii="Source Sans Pro" w:hAnsi="Source Sans Pro"/>
          <w:sz w:val="24"/>
          <w:szCs w:val="24"/>
        </w:rPr>
        <w:t xml:space="preserve"> teams, work alongside new teams. </w:t>
      </w:r>
    </w:p>
    <w:p w14:paraId="0D4261E3" w14:textId="77777777" w:rsidR="0003260C" w:rsidRPr="0003260C" w:rsidRDefault="0003260C">
      <w:pPr>
        <w:rPr>
          <w:rFonts w:ascii="Source Sans Pro" w:hAnsi="Source Sans Pro"/>
          <w:sz w:val="24"/>
          <w:szCs w:val="24"/>
        </w:rPr>
      </w:pPr>
    </w:p>
    <w:p w14:paraId="3408D37B" w14:textId="77777777" w:rsidR="0003260C" w:rsidRPr="0003260C" w:rsidRDefault="00202699">
      <w:pPr>
        <w:rPr>
          <w:rFonts w:ascii="Source Sans Pro" w:hAnsi="Source Sans Pro"/>
          <w:sz w:val="24"/>
          <w:szCs w:val="24"/>
        </w:rPr>
      </w:pPr>
      <w:r w:rsidRPr="0003260C">
        <w:rPr>
          <w:rFonts w:ascii="Source Sans Pro" w:hAnsi="Source Sans Pro"/>
          <w:sz w:val="24"/>
          <w:szCs w:val="24"/>
        </w:rPr>
        <w:t>We did find that experiential learning placements exerted a very strong influence for about 70% of respondents. So again, that was... it was positive to see that, and it showed that that sort of exposure to different areas of practice and different workplace cultures were, you know, a positive determinant on where they were looking to undertake their training. Sort of the last bit we did through that survey then was just to explore those different elements of allocation models, and there was strong support,</w:t>
      </w:r>
      <w:r w:rsidRPr="0003260C">
        <w:rPr>
          <w:rFonts w:ascii="Source Sans Pro" w:hAnsi="Source Sans Pro"/>
          <w:sz w:val="24"/>
          <w:szCs w:val="24"/>
        </w:rPr>
        <w:t xml:space="preserve"> as you would expect, for candidate-led allocations. </w:t>
      </w:r>
    </w:p>
    <w:p w14:paraId="670DABE6" w14:textId="77777777" w:rsidR="0003260C" w:rsidRPr="0003260C" w:rsidRDefault="0003260C">
      <w:pPr>
        <w:rPr>
          <w:rFonts w:ascii="Source Sans Pro" w:hAnsi="Source Sans Pro"/>
          <w:sz w:val="24"/>
          <w:szCs w:val="24"/>
        </w:rPr>
      </w:pPr>
    </w:p>
    <w:p w14:paraId="1BFE2E4F" w14:textId="77777777" w:rsidR="0003260C" w:rsidRPr="0003260C" w:rsidRDefault="00202699">
      <w:pPr>
        <w:rPr>
          <w:rFonts w:ascii="Source Sans Pro" w:hAnsi="Source Sans Pro"/>
          <w:sz w:val="24"/>
          <w:szCs w:val="24"/>
        </w:rPr>
      </w:pPr>
      <w:r w:rsidRPr="0003260C">
        <w:rPr>
          <w:rFonts w:ascii="Source Sans Pro" w:hAnsi="Source Sans Pro"/>
          <w:sz w:val="24"/>
          <w:szCs w:val="24"/>
        </w:rPr>
        <w:t xml:space="preserve">So when they have a say in where they're going and opposition to a random allocation where they would be allocated to a training post anywhere. So nothing that would be unexpected, certainly coming out of that but... </w:t>
      </w:r>
    </w:p>
    <w:p w14:paraId="0C804A55" w14:textId="77777777" w:rsidR="0003260C" w:rsidRDefault="0003260C"/>
    <w:p w14:paraId="78D578E6" w14:textId="4BEFF05F" w:rsidR="0003260C" w:rsidRPr="0003260C" w:rsidRDefault="0003260C">
      <w:pPr>
        <w:rPr>
          <w:rFonts w:ascii="Source Sans Pro" w:hAnsi="Source Sans Pro"/>
          <w:b/>
          <w:bCs/>
          <w:sz w:val="24"/>
          <w:szCs w:val="24"/>
        </w:rPr>
      </w:pPr>
      <w:r w:rsidRPr="0003260C">
        <w:rPr>
          <w:rFonts w:ascii="Source Sans Pro" w:hAnsi="Source Sans Pro"/>
          <w:b/>
          <w:bCs/>
          <w:sz w:val="24"/>
          <w:szCs w:val="24"/>
        </w:rPr>
        <w:t>Elspeth Boxall</w:t>
      </w:r>
    </w:p>
    <w:p w14:paraId="42588B45" w14:textId="77777777" w:rsidR="0094340D" w:rsidRPr="009C1FD6" w:rsidRDefault="00202699">
      <w:pPr>
        <w:rPr>
          <w:rFonts w:ascii="Source Sans Pro" w:hAnsi="Source Sans Pro"/>
          <w:sz w:val="24"/>
          <w:szCs w:val="24"/>
        </w:rPr>
      </w:pPr>
      <w:r w:rsidRPr="009C1FD6">
        <w:rPr>
          <w:rFonts w:ascii="Source Sans Pro" w:hAnsi="Source Sans Pro"/>
          <w:sz w:val="24"/>
          <w:szCs w:val="24"/>
        </w:rPr>
        <w:t xml:space="preserve">That's incredible, Fiona. Yeah. What, what an incredibly rich amount of data you've got there on what is important to our future trainee pharmacists. So that's really invaluable, and I think I'm going to come to yourself now, Rhona, because I think you've probably done a bit of work around about the sort of DPP and collaborator side of this, which is obviously another very important aspect, if you could talk to that for a little bit. </w:t>
      </w:r>
    </w:p>
    <w:p w14:paraId="0DA6D70E" w14:textId="77777777" w:rsidR="0094340D" w:rsidRPr="0094340D" w:rsidRDefault="0094340D">
      <w:pPr>
        <w:rPr>
          <w:rFonts w:ascii="Source Sans Pro" w:hAnsi="Source Sans Pro"/>
          <w:b/>
          <w:bCs/>
          <w:sz w:val="24"/>
          <w:szCs w:val="24"/>
        </w:rPr>
      </w:pPr>
    </w:p>
    <w:p w14:paraId="747F25AE" w14:textId="77777777" w:rsidR="009C1FD6" w:rsidRDefault="009C1FD6">
      <w:pPr>
        <w:rPr>
          <w:rFonts w:ascii="Source Sans Pro" w:hAnsi="Source Sans Pro"/>
          <w:b/>
          <w:bCs/>
          <w:sz w:val="24"/>
          <w:szCs w:val="24"/>
        </w:rPr>
      </w:pPr>
    </w:p>
    <w:p w14:paraId="6DC6C507" w14:textId="29531CA8" w:rsidR="0094340D" w:rsidRPr="0094340D" w:rsidRDefault="0094340D">
      <w:pPr>
        <w:rPr>
          <w:rFonts w:ascii="Source Sans Pro" w:hAnsi="Source Sans Pro"/>
          <w:b/>
          <w:bCs/>
          <w:sz w:val="24"/>
          <w:szCs w:val="24"/>
        </w:rPr>
      </w:pPr>
      <w:r w:rsidRPr="0094340D">
        <w:rPr>
          <w:rFonts w:ascii="Source Sans Pro" w:hAnsi="Source Sans Pro"/>
          <w:b/>
          <w:bCs/>
          <w:sz w:val="24"/>
          <w:szCs w:val="24"/>
        </w:rPr>
        <w:lastRenderedPageBreak/>
        <w:t>Rhona Gunn</w:t>
      </w:r>
    </w:p>
    <w:p w14:paraId="507A6C65" w14:textId="77777777" w:rsidR="00DC25D9" w:rsidRPr="009C1FD6" w:rsidRDefault="00202699">
      <w:pPr>
        <w:rPr>
          <w:rFonts w:ascii="Source Sans Pro" w:hAnsi="Source Sans Pro"/>
          <w:sz w:val="24"/>
          <w:szCs w:val="24"/>
        </w:rPr>
      </w:pPr>
      <w:r w:rsidRPr="009C1FD6">
        <w:rPr>
          <w:rFonts w:ascii="Source Sans Pro" w:hAnsi="Source Sans Pro"/>
          <w:sz w:val="24"/>
          <w:szCs w:val="24"/>
        </w:rPr>
        <w:t>Yeah. That's right, Elspeth. I chaired the group looking at how boards ensure that they have the right number of DPPs. So we were asked to look at three things, the first being what the demand is for DPPs and how that's going to change over the coming years. The other was what our current DPP capacity is, and then also looking</w:t>
      </w:r>
      <w:r>
        <w:t xml:space="preserve"> </w:t>
      </w:r>
      <w:r w:rsidRPr="009C1FD6">
        <w:rPr>
          <w:rFonts w:ascii="Source Sans Pro" w:hAnsi="Source Sans Pro"/>
          <w:sz w:val="24"/>
          <w:szCs w:val="24"/>
        </w:rPr>
        <w:t xml:space="preserve">at how we recruit and retain pharmacists to work as DPPs to make sure that we have that ongoing support of DPPs for the future. And what we found was that currently we have around 220 FTYs who we know need DPPs, and we have around 360 doing university courses. And we're actually around the peak of the number of DPPs that we're going to need. </w:t>
      </w:r>
    </w:p>
    <w:p w14:paraId="42F5DAEA" w14:textId="77777777" w:rsidR="00DC25D9" w:rsidRPr="009C1FD6" w:rsidRDefault="00DC25D9">
      <w:pPr>
        <w:rPr>
          <w:rFonts w:ascii="Source Sans Pro" w:hAnsi="Source Sans Pro"/>
          <w:sz w:val="24"/>
          <w:szCs w:val="24"/>
        </w:rPr>
      </w:pPr>
    </w:p>
    <w:p w14:paraId="50C4BF9A" w14:textId="77777777" w:rsidR="00DC25D9" w:rsidRPr="009C1FD6" w:rsidRDefault="00202699">
      <w:pPr>
        <w:rPr>
          <w:rFonts w:ascii="Source Sans Pro" w:hAnsi="Source Sans Pro"/>
          <w:sz w:val="24"/>
          <w:szCs w:val="24"/>
        </w:rPr>
      </w:pPr>
      <w:r w:rsidRPr="009C1FD6">
        <w:rPr>
          <w:rFonts w:ascii="Source Sans Pro" w:hAnsi="Source Sans Pro"/>
          <w:sz w:val="24"/>
          <w:szCs w:val="24"/>
        </w:rPr>
        <w:t>So we know that we still have around about 180 post-reg foundations trainees to come through and also around 400 community pharmacists. So we're expecting them to start to come through in the next few years, and we think that as of 2028, we're going to start to see a reduction in the number of people going through... going through IP courses and requiring DPPs. So I guess as a bit of a reassurance for boards, we're at the peak at the moment. We'll be there for a couple of years, and then what will happen is</w:t>
      </w:r>
      <w:r w:rsidRPr="009C1FD6">
        <w:rPr>
          <w:rFonts w:ascii="Source Sans Pro" w:hAnsi="Source Sans Pro"/>
          <w:sz w:val="24"/>
          <w:szCs w:val="24"/>
        </w:rPr>
        <w:t xml:space="preserve">, the number of qualified pharmacists requiring IP training is going to decrease, and so will the demand for DPPs, until it kind of settles around the 220 mark in line with the FTY programme. </w:t>
      </w:r>
    </w:p>
    <w:p w14:paraId="79CEB615" w14:textId="77777777" w:rsidR="00DC25D9" w:rsidRPr="009C1FD6" w:rsidRDefault="00DC25D9">
      <w:pPr>
        <w:rPr>
          <w:rFonts w:ascii="Source Sans Pro" w:hAnsi="Source Sans Pro"/>
          <w:sz w:val="24"/>
          <w:szCs w:val="24"/>
        </w:rPr>
      </w:pPr>
    </w:p>
    <w:p w14:paraId="603B883A" w14:textId="77777777" w:rsidR="00DC25D9" w:rsidRPr="009C1FD6" w:rsidRDefault="00202699">
      <w:pPr>
        <w:rPr>
          <w:rFonts w:ascii="Source Sans Pro" w:hAnsi="Source Sans Pro"/>
          <w:sz w:val="24"/>
          <w:szCs w:val="24"/>
        </w:rPr>
      </w:pPr>
      <w:r w:rsidRPr="009C1FD6">
        <w:rPr>
          <w:rFonts w:ascii="Source Sans Pro" w:hAnsi="Source Sans Pro"/>
          <w:sz w:val="24"/>
          <w:szCs w:val="24"/>
        </w:rPr>
        <w:t xml:space="preserve">We also looked at what the DPP capacity is. So we do know that we have the NES prescribing database. So that's the self-reporting of prescribing, your prescribing status and also whether you're a DPP. And within that currently it shows we have around about 509 pharmacists who are reporting as DPPs, and that's across various different locations and various... also across the different sectors. So we kind of know that that will give you a wee bit of a guide, but we know it's not 100% accurate because it does </w:t>
      </w:r>
      <w:r w:rsidRPr="009C1FD6">
        <w:rPr>
          <w:rFonts w:ascii="Source Sans Pro" w:hAnsi="Source Sans Pro"/>
          <w:sz w:val="24"/>
          <w:szCs w:val="24"/>
        </w:rPr>
        <w:t xml:space="preserve">rely on self-reporting. </w:t>
      </w:r>
    </w:p>
    <w:p w14:paraId="204B334F" w14:textId="77777777" w:rsidR="00DC25D9" w:rsidRPr="009C1FD6" w:rsidRDefault="00DC25D9">
      <w:pPr>
        <w:rPr>
          <w:rFonts w:ascii="Source Sans Pro" w:hAnsi="Source Sans Pro"/>
          <w:sz w:val="24"/>
          <w:szCs w:val="24"/>
        </w:rPr>
      </w:pPr>
    </w:p>
    <w:p w14:paraId="3303E99E" w14:textId="77777777" w:rsidR="009D1011" w:rsidRPr="009C1FD6" w:rsidRDefault="00202699">
      <w:pPr>
        <w:rPr>
          <w:rFonts w:ascii="Source Sans Pro" w:hAnsi="Source Sans Pro"/>
          <w:sz w:val="24"/>
          <w:szCs w:val="24"/>
        </w:rPr>
      </w:pPr>
      <w:r w:rsidRPr="009C1FD6">
        <w:rPr>
          <w:rFonts w:ascii="Source Sans Pro" w:hAnsi="Source Sans Pro"/>
          <w:sz w:val="24"/>
          <w:szCs w:val="24"/>
        </w:rPr>
        <w:t xml:space="preserve">But certainly, it does help support and maybe help both contractors and health boards ask the question about, do we have enough DPPs in the correct sectors, and do we have them in the right places as well? So that's certainly something we would recommend both contractors and health boards keep an eye on as we go along. We also investigated some of what are maybe considered the difficulties in recruitment and also retaining DPPs. So we obviously have a lot of DPPs. We're at the peak </w:t>
      </w:r>
      <w:r w:rsidR="00DC25D9" w:rsidRPr="009C1FD6">
        <w:rPr>
          <w:rFonts w:ascii="Source Sans Pro" w:hAnsi="Source Sans Pro"/>
          <w:sz w:val="24"/>
          <w:szCs w:val="24"/>
        </w:rPr>
        <w:t>of;</w:t>
      </w:r>
      <w:r w:rsidRPr="009C1FD6">
        <w:rPr>
          <w:rFonts w:ascii="Source Sans Pro" w:hAnsi="Source Sans Pro"/>
          <w:sz w:val="24"/>
          <w:szCs w:val="24"/>
        </w:rPr>
        <w:t xml:space="preserve"> we are at the peak of delivery of the IP course. </w:t>
      </w:r>
    </w:p>
    <w:p w14:paraId="2B14767D" w14:textId="77777777" w:rsidR="009D1011" w:rsidRPr="009C1FD6" w:rsidRDefault="009D1011">
      <w:pPr>
        <w:rPr>
          <w:rFonts w:ascii="Source Sans Pro" w:hAnsi="Source Sans Pro"/>
          <w:sz w:val="24"/>
          <w:szCs w:val="24"/>
        </w:rPr>
      </w:pPr>
    </w:p>
    <w:p w14:paraId="1D07797F" w14:textId="77777777" w:rsidR="009D1011" w:rsidRPr="009C1FD6" w:rsidRDefault="00202699">
      <w:pPr>
        <w:rPr>
          <w:rFonts w:ascii="Source Sans Pro" w:hAnsi="Source Sans Pro"/>
          <w:sz w:val="24"/>
          <w:szCs w:val="24"/>
        </w:rPr>
      </w:pPr>
      <w:r w:rsidRPr="009C1FD6">
        <w:rPr>
          <w:rFonts w:ascii="Source Sans Pro" w:hAnsi="Source Sans Pro"/>
          <w:sz w:val="24"/>
          <w:szCs w:val="24"/>
        </w:rPr>
        <w:t>So how do we make sure that those DPPs have a good experience, and they feel confident to go forward and continue providing that service as we move on? And there was various different themes that came through in those discussions. One was really around the confidence, the confidence that people feel to become a DPP. So we have a lot of new prescribers coming through and how do we support them to progress to become DPPs? And really recommending that new prescribers get a chance to be collaborators early in t</w:t>
      </w:r>
      <w:r w:rsidRPr="009C1FD6">
        <w:rPr>
          <w:rFonts w:ascii="Source Sans Pro" w:hAnsi="Source Sans Pro"/>
          <w:sz w:val="24"/>
          <w:szCs w:val="24"/>
        </w:rPr>
        <w:t xml:space="preserve">heir career and use that to help develop the skills that will allow them to progress to a DPP. </w:t>
      </w:r>
    </w:p>
    <w:p w14:paraId="41444CD8" w14:textId="77777777" w:rsidR="009D1011" w:rsidRPr="009C1FD6" w:rsidRDefault="009D1011">
      <w:pPr>
        <w:rPr>
          <w:rFonts w:ascii="Source Sans Pro" w:hAnsi="Source Sans Pro"/>
          <w:sz w:val="24"/>
          <w:szCs w:val="24"/>
        </w:rPr>
      </w:pPr>
    </w:p>
    <w:p w14:paraId="1204502E" w14:textId="77777777" w:rsidR="009D1011" w:rsidRPr="009C1FD6" w:rsidRDefault="00202699">
      <w:pPr>
        <w:rPr>
          <w:rFonts w:ascii="Source Sans Pro" w:hAnsi="Source Sans Pro"/>
          <w:sz w:val="24"/>
          <w:szCs w:val="24"/>
        </w:rPr>
      </w:pPr>
      <w:r w:rsidRPr="009C1FD6">
        <w:rPr>
          <w:rFonts w:ascii="Source Sans Pro" w:hAnsi="Source Sans Pro"/>
          <w:sz w:val="24"/>
          <w:szCs w:val="24"/>
        </w:rPr>
        <w:t xml:space="preserve">Also looking at making sure that these, the skills that a DPP needs are included as part of your yearly appraisal or your development plan that you would discuss with your </w:t>
      </w:r>
      <w:r w:rsidRPr="009C1FD6">
        <w:rPr>
          <w:rFonts w:ascii="Source Sans Pro" w:hAnsi="Source Sans Pro"/>
          <w:sz w:val="24"/>
          <w:szCs w:val="24"/>
        </w:rPr>
        <w:lastRenderedPageBreak/>
        <w:t xml:space="preserve">employer. So again, looking at those individualised learning activities in line with your self-assessment against the DPP competency framework. So really having a good quality discussion with your employer about where you are, where you think your development needs are to help sustain that. The other one that came up that always comes up is time, isn't it? </w:t>
      </w:r>
    </w:p>
    <w:p w14:paraId="617C6558" w14:textId="77777777" w:rsidR="009D1011" w:rsidRPr="009C1FD6" w:rsidRDefault="009D1011">
      <w:pPr>
        <w:rPr>
          <w:rFonts w:ascii="Source Sans Pro" w:hAnsi="Source Sans Pro"/>
          <w:sz w:val="24"/>
          <w:szCs w:val="24"/>
        </w:rPr>
      </w:pPr>
    </w:p>
    <w:p w14:paraId="10C57FC0" w14:textId="77777777" w:rsidR="009D1011" w:rsidRPr="009C1FD6" w:rsidRDefault="00202699">
      <w:pPr>
        <w:rPr>
          <w:rFonts w:ascii="Source Sans Pro" w:hAnsi="Source Sans Pro"/>
          <w:sz w:val="24"/>
          <w:szCs w:val="24"/>
        </w:rPr>
      </w:pPr>
      <w:r w:rsidRPr="009C1FD6">
        <w:rPr>
          <w:rFonts w:ascii="Source Sans Pro" w:hAnsi="Source Sans Pro"/>
          <w:sz w:val="24"/>
          <w:szCs w:val="24"/>
        </w:rPr>
        <w:t xml:space="preserve">So I think all of these training programmes do require, do require time to do them well. So need to start thinking about how do we make time for people to do... to do this well? How can it be in the job plan? How can we make sure </w:t>
      </w:r>
      <w:proofErr w:type="gramStart"/>
      <w:r w:rsidRPr="009C1FD6">
        <w:rPr>
          <w:rFonts w:ascii="Source Sans Pro" w:hAnsi="Source Sans Pro"/>
          <w:sz w:val="24"/>
          <w:szCs w:val="24"/>
        </w:rPr>
        <w:t>that,</w:t>
      </w:r>
      <w:proofErr w:type="gramEnd"/>
      <w:r w:rsidRPr="009C1FD6">
        <w:rPr>
          <w:rFonts w:ascii="Source Sans Pro" w:hAnsi="Source Sans Pro"/>
          <w:sz w:val="24"/>
          <w:szCs w:val="24"/>
        </w:rPr>
        <w:t xml:space="preserve"> that, for example, community pharmacies can have time to make sure they're doing a good ... a good quality job. The other one that did come up was around the fact that there is some confusion sometimes around what the requirements are for a DPP, and that's really related to the different providers all have slightly different requirements. </w:t>
      </w:r>
    </w:p>
    <w:p w14:paraId="5AF33A1F" w14:textId="77777777" w:rsidR="009D1011" w:rsidRPr="009C1FD6" w:rsidRDefault="009D1011">
      <w:pPr>
        <w:rPr>
          <w:rFonts w:ascii="Source Sans Pro" w:hAnsi="Source Sans Pro"/>
          <w:sz w:val="24"/>
          <w:szCs w:val="24"/>
        </w:rPr>
      </w:pPr>
    </w:p>
    <w:p w14:paraId="4FB7A9EC" w14:textId="77777777" w:rsidR="009C1FD6" w:rsidRPr="009C1FD6" w:rsidRDefault="00202699">
      <w:pPr>
        <w:rPr>
          <w:rFonts w:ascii="Source Sans Pro" w:hAnsi="Source Sans Pro"/>
          <w:sz w:val="24"/>
          <w:szCs w:val="24"/>
        </w:rPr>
      </w:pPr>
      <w:r w:rsidRPr="009C1FD6">
        <w:rPr>
          <w:rFonts w:ascii="Source Sans Pro" w:hAnsi="Source Sans Pro"/>
          <w:sz w:val="24"/>
          <w:szCs w:val="24"/>
        </w:rPr>
        <w:t>So I think moving forward, it would be good to look and see how providers can align their requirements. However, that might be a wee bit tricky because we know that that will be dependent on their accreditation cycle. So as we're expecting the number of people going through university courses to decrease over the next few years, we may or may not have time to align the requirements as people go through their accreditation process. But certainly making it simple and taking away any barriers that are not nece</w:t>
      </w:r>
      <w:r w:rsidRPr="009C1FD6">
        <w:rPr>
          <w:rFonts w:ascii="Source Sans Pro" w:hAnsi="Source Sans Pro"/>
          <w:sz w:val="24"/>
          <w:szCs w:val="24"/>
        </w:rPr>
        <w:t xml:space="preserve">ssary would be a big help to helping make it easier for people to become DPPs and have that understanding. So they were really the main three points that we went through for the DPP group. </w:t>
      </w:r>
    </w:p>
    <w:p w14:paraId="6AFA375D" w14:textId="77777777" w:rsidR="009C1FD6" w:rsidRPr="009C1FD6" w:rsidRDefault="009C1FD6">
      <w:pPr>
        <w:rPr>
          <w:rFonts w:ascii="Source Sans Pro" w:hAnsi="Source Sans Pro"/>
          <w:sz w:val="24"/>
          <w:szCs w:val="24"/>
        </w:rPr>
      </w:pPr>
    </w:p>
    <w:p w14:paraId="333B580A" w14:textId="77777777" w:rsidR="009C1FD6" w:rsidRPr="009C1FD6" w:rsidRDefault="00202699">
      <w:pPr>
        <w:rPr>
          <w:rFonts w:ascii="Source Sans Pro" w:hAnsi="Source Sans Pro"/>
          <w:sz w:val="24"/>
          <w:szCs w:val="24"/>
        </w:rPr>
      </w:pPr>
      <w:r w:rsidRPr="009C1FD6">
        <w:rPr>
          <w:rFonts w:ascii="Source Sans Pro" w:hAnsi="Source Sans Pro"/>
          <w:sz w:val="24"/>
          <w:szCs w:val="24"/>
        </w:rPr>
        <w:t xml:space="preserve">But it was really encouraging to see how many DPPs we have and the fact that it's gone up from having only about a quarter of trainees having a pharmacist DPP in 2022 up to around about three quarters in 2025. And I think if we were to look at that data now, you would see a further increase in that. So I think a really encouraging picture and I think a really big achievement for employers to have delivered that in such a short space of time. </w:t>
      </w:r>
    </w:p>
    <w:p w14:paraId="3FC2D3AF" w14:textId="77777777" w:rsidR="009C1FD6" w:rsidRPr="0085644E" w:rsidRDefault="009C1FD6">
      <w:pPr>
        <w:rPr>
          <w:rFonts w:ascii="Source Sans Pro" w:hAnsi="Source Sans Pro"/>
          <w:b/>
          <w:bCs/>
          <w:sz w:val="24"/>
          <w:szCs w:val="24"/>
        </w:rPr>
      </w:pPr>
    </w:p>
    <w:p w14:paraId="16107B01" w14:textId="3DDB4AF5" w:rsidR="009C1FD6" w:rsidRPr="0085644E" w:rsidRDefault="0085644E">
      <w:pPr>
        <w:rPr>
          <w:rFonts w:ascii="Source Sans Pro" w:hAnsi="Source Sans Pro"/>
          <w:b/>
          <w:bCs/>
          <w:sz w:val="24"/>
          <w:szCs w:val="24"/>
        </w:rPr>
      </w:pPr>
      <w:r w:rsidRPr="0085644E">
        <w:rPr>
          <w:rFonts w:ascii="Source Sans Pro" w:hAnsi="Source Sans Pro"/>
          <w:b/>
          <w:bCs/>
          <w:sz w:val="24"/>
          <w:szCs w:val="24"/>
        </w:rPr>
        <w:t>Elsbeth Boxall</w:t>
      </w:r>
    </w:p>
    <w:p w14:paraId="10D68322" w14:textId="77777777" w:rsidR="004D717B" w:rsidRPr="004D717B" w:rsidRDefault="00202699">
      <w:pPr>
        <w:rPr>
          <w:rFonts w:ascii="Source Sans Pro" w:hAnsi="Source Sans Pro"/>
          <w:sz w:val="24"/>
          <w:szCs w:val="24"/>
        </w:rPr>
      </w:pPr>
      <w:r w:rsidRPr="004D717B">
        <w:rPr>
          <w:rFonts w:ascii="Source Sans Pro" w:hAnsi="Source Sans Pro"/>
          <w:sz w:val="24"/>
          <w:szCs w:val="24"/>
        </w:rPr>
        <w:t>Yeah, that's really, really encouraging, Rhona. Incredible and really good for people to hear just the progress that's been made and also just to highlight some probably quite clear plans there that you can just put in place to support people to become DPPs and to keep them active as DPPs. Just, you know, as you mentioned, just using that collaborator process and also just keeping it in people's job plans and giving them that time and support to do the role. So that is hugely, hugely encouraging. So thank y</w:t>
      </w:r>
      <w:r w:rsidRPr="004D717B">
        <w:rPr>
          <w:rFonts w:ascii="Source Sans Pro" w:hAnsi="Source Sans Pro"/>
          <w:sz w:val="24"/>
          <w:szCs w:val="24"/>
        </w:rPr>
        <w:t xml:space="preserve">ou for explaining that. I think I was going to come back to you again, Fiona, there, just because I think you know, you want to talk a little bit about the stakeholder survey that you did as well, just to add to this piece of work. Is that right? </w:t>
      </w:r>
    </w:p>
    <w:p w14:paraId="6B19B777" w14:textId="77777777" w:rsidR="004D717B" w:rsidRDefault="004D717B"/>
    <w:p w14:paraId="2576E148" w14:textId="0A78A24E" w:rsidR="004D717B" w:rsidRPr="00606F5B" w:rsidRDefault="00606F5B">
      <w:pPr>
        <w:rPr>
          <w:rFonts w:ascii="Source Sans Pro" w:hAnsi="Source Sans Pro"/>
          <w:sz w:val="24"/>
          <w:szCs w:val="24"/>
        </w:rPr>
      </w:pPr>
      <w:r w:rsidRPr="00606F5B">
        <w:rPr>
          <w:rFonts w:ascii="Source Sans Pro" w:hAnsi="Source Sans Pro"/>
          <w:sz w:val="24"/>
          <w:szCs w:val="24"/>
        </w:rPr>
        <w:t>Fiona Woodley</w:t>
      </w:r>
    </w:p>
    <w:p w14:paraId="7542FCAE" w14:textId="77777777" w:rsidR="00606F5B" w:rsidRPr="00606F5B" w:rsidRDefault="00202699">
      <w:pPr>
        <w:rPr>
          <w:rFonts w:ascii="Source Sans Pro" w:hAnsi="Source Sans Pro"/>
          <w:sz w:val="24"/>
          <w:szCs w:val="24"/>
        </w:rPr>
      </w:pPr>
      <w:r w:rsidRPr="00606F5B">
        <w:rPr>
          <w:rFonts w:ascii="Source Sans Pro" w:hAnsi="Source Sans Pro"/>
          <w:sz w:val="24"/>
          <w:szCs w:val="24"/>
        </w:rPr>
        <w:t xml:space="preserve">Yeah. Thank you, Elspeth. So as the FTY group had worked through the commission process, the benefits for us of remaining within a national recruitment scheme with England and Wales became really quite evident for us that we didn't want to sort of break away and do something different. </w:t>
      </w:r>
    </w:p>
    <w:p w14:paraId="4DB09A99" w14:textId="77777777" w:rsidR="00606F5B" w:rsidRDefault="00606F5B"/>
    <w:p w14:paraId="0E6011A4" w14:textId="77777777" w:rsidR="00606F5B" w:rsidRPr="00606F5B" w:rsidRDefault="00202699">
      <w:pPr>
        <w:rPr>
          <w:rFonts w:ascii="Source Sans Pro" w:hAnsi="Source Sans Pro"/>
          <w:sz w:val="24"/>
          <w:szCs w:val="24"/>
        </w:rPr>
      </w:pPr>
      <w:r w:rsidRPr="00606F5B">
        <w:rPr>
          <w:rFonts w:ascii="Source Sans Pro" w:hAnsi="Source Sans Pro"/>
          <w:sz w:val="24"/>
          <w:szCs w:val="24"/>
        </w:rPr>
        <w:t>We wanted to remain aligned in that national scheme. So based on the different groups, so the DPP work, the applicant survey, and the data gathering, we developed four potential models for stakeholder appraisal, and that allowed us a sort of a pragmatic approach then of considering workforce need while still remaining aligned to this national scheme with England and Wales. And we then, as a group, then developed an options appraisal matrix, which required these four potential models to be evaluated across d</w:t>
      </w:r>
      <w:r w:rsidRPr="00606F5B">
        <w:rPr>
          <w:rFonts w:ascii="Source Sans Pro" w:hAnsi="Source Sans Pro"/>
          <w:sz w:val="24"/>
          <w:szCs w:val="24"/>
        </w:rPr>
        <w:t xml:space="preserve">ifferent criteria, which included the efficiency of the process, applicant satisfaction, employer engagement, equity and accessibility of the process, cost effectiveness, and workforce demand. </w:t>
      </w:r>
    </w:p>
    <w:p w14:paraId="67AA9166" w14:textId="77777777" w:rsidR="00606F5B" w:rsidRPr="00606F5B" w:rsidRDefault="00606F5B">
      <w:pPr>
        <w:rPr>
          <w:rFonts w:ascii="Source Sans Pro" w:hAnsi="Source Sans Pro"/>
          <w:sz w:val="24"/>
          <w:szCs w:val="24"/>
        </w:rPr>
      </w:pPr>
    </w:p>
    <w:p w14:paraId="25E48DE7" w14:textId="77777777" w:rsidR="00606F5B" w:rsidRPr="00606F5B" w:rsidRDefault="00202699">
      <w:pPr>
        <w:rPr>
          <w:rFonts w:ascii="Source Sans Pro" w:hAnsi="Source Sans Pro"/>
          <w:sz w:val="24"/>
          <w:szCs w:val="24"/>
        </w:rPr>
      </w:pPr>
      <w:r w:rsidRPr="00606F5B">
        <w:rPr>
          <w:rFonts w:ascii="Source Sans Pro" w:hAnsi="Source Sans Pro"/>
          <w:sz w:val="24"/>
          <w:szCs w:val="24"/>
        </w:rPr>
        <w:t>So the options appraisal matrix then, and these different models were sent out to a range of all our stakeholders for that input, just to sort of ask them to rate the different models against those criteria. And it was really important that that was taken by a range of stakeholders that we were able to gather that feedback. So based on that priority programmes model, where a small number of posts in defined areas of workforce need are prioritised for matching. This was viewed as the most balanced, strategic</w:t>
      </w:r>
      <w:r w:rsidRPr="00606F5B">
        <w:rPr>
          <w:rFonts w:ascii="Source Sans Pro" w:hAnsi="Source Sans Pro"/>
          <w:sz w:val="24"/>
          <w:szCs w:val="24"/>
        </w:rPr>
        <w:t xml:space="preserve">ally aligned model. So it would allow us to target allocation to areas that have been identified as being of greatest workforce need. While still maintaining that degree of applicant satisfaction and choice within the process. And it was the only option that was strongly supported by our rural and island health boards, because it would support minimum numbers required by them to sustain their programme viability as well. </w:t>
      </w:r>
    </w:p>
    <w:p w14:paraId="357001BB" w14:textId="77777777" w:rsidR="00606F5B" w:rsidRDefault="00606F5B"/>
    <w:p w14:paraId="6A955A19" w14:textId="7E145C6F" w:rsidR="00606F5B" w:rsidRPr="00606F5B" w:rsidRDefault="00606F5B">
      <w:pPr>
        <w:rPr>
          <w:rFonts w:ascii="Source Sans Pro" w:hAnsi="Source Sans Pro"/>
          <w:b/>
          <w:bCs/>
          <w:sz w:val="24"/>
          <w:szCs w:val="24"/>
        </w:rPr>
      </w:pPr>
      <w:r w:rsidRPr="00606F5B">
        <w:rPr>
          <w:rFonts w:ascii="Source Sans Pro" w:hAnsi="Source Sans Pro"/>
          <w:b/>
          <w:bCs/>
          <w:sz w:val="24"/>
          <w:szCs w:val="24"/>
        </w:rPr>
        <w:t>Elspeth Boxall</w:t>
      </w:r>
    </w:p>
    <w:p w14:paraId="7CE84110" w14:textId="0A334203" w:rsidR="00CB549F" w:rsidRPr="00CB549F" w:rsidRDefault="00202699">
      <w:pPr>
        <w:rPr>
          <w:rFonts w:ascii="Source Sans Pro" w:hAnsi="Source Sans Pro"/>
          <w:sz w:val="24"/>
          <w:szCs w:val="24"/>
        </w:rPr>
      </w:pPr>
      <w:r w:rsidRPr="00CB549F">
        <w:rPr>
          <w:rFonts w:ascii="Source Sans Pro" w:hAnsi="Source Sans Pro"/>
          <w:sz w:val="24"/>
          <w:szCs w:val="24"/>
        </w:rPr>
        <w:t>That's great, Fiona. Yeah, it's just really interesting to hear how all this work has come together to come up with a model that's going to work for everybody, and you know, taking into the applicants' preferences, as well as the whole workforce needs across the country. So that's really interesting. And I am quite interested to know, though, obviously, you've talked about the applicants' input, the collaborators' input, and stakeholders' input. How, as a commission, did you ensure there was representation,</w:t>
      </w:r>
      <w:r w:rsidRPr="00CB549F">
        <w:rPr>
          <w:rFonts w:ascii="Source Sans Pro" w:hAnsi="Source Sans Pro"/>
          <w:sz w:val="24"/>
          <w:szCs w:val="24"/>
        </w:rPr>
        <w:t xml:space="preserve"> representation across all sectors? </w:t>
      </w:r>
      <w:r w:rsidR="0035012E" w:rsidRPr="0035012E">
        <w:rPr>
          <w:rFonts w:ascii="Source Sans Pro" w:hAnsi="Source Sans Pro"/>
          <w:sz w:val="22"/>
          <w:szCs w:val="22"/>
        </w:rPr>
        <w:t>So, like, you know, from all the different sectors of pharmacy, but also like students and trainees and experienced practitioners. How did you ensure that, Fiona?</w:t>
      </w:r>
    </w:p>
    <w:p w14:paraId="3EF406B9" w14:textId="77777777" w:rsidR="00CB549F" w:rsidRPr="00012C20" w:rsidRDefault="00CB549F">
      <w:pPr>
        <w:rPr>
          <w:rFonts w:ascii="Source Sans Pro" w:hAnsi="Source Sans Pro"/>
          <w:b/>
          <w:bCs/>
          <w:sz w:val="24"/>
          <w:szCs w:val="24"/>
        </w:rPr>
      </w:pPr>
    </w:p>
    <w:p w14:paraId="5D4A205C" w14:textId="2DF8B28F" w:rsidR="00CB549F" w:rsidRPr="00012C20" w:rsidRDefault="00012C20">
      <w:pPr>
        <w:rPr>
          <w:rFonts w:ascii="Source Sans Pro" w:hAnsi="Source Sans Pro"/>
          <w:b/>
          <w:bCs/>
          <w:sz w:val="24"/>
          <w:szCs w:val="24"/>
        </w:rPr>
      </w:pPr>
      <w:r w:rsidRPr="00012C20">
        <w:rPr>
          <w:rFonts w:ascii="Source Sans Pro" w:hAnsi="Source Sans Pro"/>
          <w:b/>
          <w:bCs/>
          <w:sz w:val="24"/>
          <w:szCs w:val="24"/>
        </w:rPr>
        <w:t>Fiona Woodley</w:t>
      </w:r>
    </w:p>
    <w:p w14:paraId="613CD2C9" w14:textId="77777777" w:rsidR="0035012E" w:rsidRPr="0035012E" w:rsidRDefault="00202699">
      <w:pPr>
        <w:rPr>
          <w:rFonts w:ascii="Source Sans Pro" w:hAnsi="Source Sans Pro"/>
          <w:sz w:val="24"/>
          <w:szCs w:val="24"/>
        </w:rPr>
      </w:pPr>
      <w:r w:rsidRPr="0035012E">
        <w:rPr>
          <w:rFonts w:ascii="Source Sans Pro" w:hAnsi="Source Sans Pro"/>
          <w:sz w:val="24"/>
          <w:szCs w:val="24"/>
        </w:rPr>
        <w:t>Yeah. Thank you, Elspeth. So we've been really fortunate through this commission that there has been really strong engagement from across... across sectors, across sort of different stages of practice. So before we commenced the work, we had looked at the terms of reference for the FTY stakeholder group, just to make sure that we had that wide representation. And it was also a key consideration for the membership of the two short-life working groups as well, that we had that sort of widespread input into th</w:t>
      </w:r>
      <w:r w:rsidRPr="0035012E">
        <w:rPr>
          <w:rFonts w:ascii="Source Sans Pro" w:hAnsi="Source Sans Pro"/>
          <w:sz w:val="24"/>
          <w:szCs w:val="24"/>
        </w:rPr>
        <w:t xml:space="preserve">at. </w:t>
      </w:r>
    </w:p>
    <w:p w14:paraId="4B16A48E" w14:textId="77777777" w:rsidR="0035012E" w:rsidRPr="0035012E" w:rsidRDefault="0035012E">
      <w:pPr>
        <w:rPr>
          <w:rFonts w:ascii="Source Sans Pro" w:hAnsi="Source Sans Pro"/>
          <w:sz w:val="24"/>
          <w:szCs w:val="24"/>
        </w:rPr>
      </w:pPr>
    </w:p>
    <w:p w14:paraId="107A5A4E" w14:textId="77777777" w:rsidR="0035012E" w:rsidRPr="0035012E" w:rsidRDefault="00202699">
      <w:pPr>
        <w:rPr>
          <w:rFonts w:ascii="Source Sans Pro" w:hAnsi="Source Sans Pro"/>
          <w:sz w:val="24"/>
          <w:szCs w:val="24"/>
        </w:rPr>
      </w:pPr>
      <w:r w:rsidRPr="0035012E">
        <w:rPr>
          <w:rFonts w:ascii="Source Sans Pro" w:hAnsi="Source Sans Pro"/>
          <w:sz w:val="24"/>
          <w:szCs w:val="24"/>
        </w:rPr>
        <w:t xml:space="preserve">We also worked really closely with our colleagues in Community Pharmacy Scotland to make sure that we were getting, sort of ... really tapping into the views of the community pharmacy network, alongside our managed service colleagues in hospital and primary care. We obviously used the applicant survey because the learner voice was really important to us as well, so we made sure that we were really reaching out across the </w:t>
      </w:r>
      <w:r w:rsidRPr="0035012E">
        <w:rPr>
          <w:rFonts w:ascii="Source Sans Pro" w:hAnsi="Source Sans Pro"/>
          <w:sz w:val="24"/>
          <w:szCs w:val="24"/>
        </w:rPr>
        <w:lastRenderedPageBreak/>
        <w:t xml:space="preserve">learners. And when we came to undertake the options appraisal for the stakeholder survey, again, we went out with looking for targeted responses. </w:t>
      </w:r>
    </w:p>
    <w:p w14:paraId="7E75C4A0" w14:textId="77777777" w:rsidR="0035012E" w:rsidRDefault="0035012E"/>
    <w:p w14:paraId="33A1857F" w14:textId="77777777" w:rsidR="0035012E" w:rsidRPr="0035012E" w:rsidRDefault="00202699">
      <w:pPr>
        <w:rPr>
          <w:rFonts w:ascii="Source Sans Pro" w:hAnsi="Source Sans Pro"/>
          <w:sz w:val="24"/>
          <w:szCs w:val="24"/>
        </w:rPr>
      </w:pPr>
      <w:r w:rsidRPr="0035012E">
        <w:rPr>
          <w:rFonts w:ascii="Source Sans Pro" w:hAnsi="Source Sans Pro"/>
          <w:sz w:val="24"/>
          <w:szCs w:val="24"/>
        </w:rPr>
        <w:t xml:space="preserve">So we made sure that we got responses back from all of the key stakeholder groups. So again, we were looking for that geographical spread of responses, but also sector spread as well. So rather than it going out with a potential return, we, you know, we were looking for particular returns there. So a few steps taken, and as I say, we were really, really fortunate, and I'm very thankful for the engagement that we have had across the network within the commission. </w:t>
      </w:r>
    </w:p>
    <w:p w14:paraId="34F31536" w14:textId="77777777" w:rsidR="0035012E" w:rsidRPr="006453AF" w:rsidRDefault="0035012E">
      <w:pPr>
        <w:rPr>
          <w:rFonts w:ascii="Source Sans Pro" w:hAnsi="Source Sans Pro"/>
          <w:b/>
          <w:bCs/>
          <w:sz w:val="24"/>
          <w:szCs w:val="24"/>
        </w:rPr>
      </w:pPr>
    </w:p>
    <w:p w14:paraId="36F6410F" w14:textId="79B0CB91" w:rsidR="006453AF" w:rsidRPr="006453AF" w:rsidRDefault="006453AF">
      <w:pPr>
        <w:rPr>
          <w:rFonts w:ascii="Source Sans Pro" w:hAnsi="Source Sans Pro"/>
          <w:b/>
          <w:bCs/>
          <w:sz w:val="24"/>
          <w:szCs w:val="24"/>
        </w:rPr>
      </w:pPr>
      <w:r w:rsidRPr="006453AF">
        <w:rPr>
          <w:rFonts w:ascii="Source Sans Pro" w:hAnsi="Source Sans Pro"/>
          <w:b/>
          <w:bCs/>
          <w:sz w:val="24"/>
          <w:szCs w:val="24"/>
        </w:rPr>
        <w:t>Elspeth Boxall</w:t>
      </w:r>
    </w:p>
    <w:p w14:paraId="4AA28484" w14:textId="77777777" w:rsidR="006453AF" w:rsidRPr="006453AF" w:rsidRDefault="00202699">
      <w:pPr>
        <w:rPr>
          <w:rFonts w:ascii="Source Sans Pro" w:hAnsi="Source Sans Pro"/>
          <w:sz w:val="24"/>
          <w:szCs w:val="24"/>
        </w:rPr>
      </w:pPr>
      <w:r w:rsidRPr="006453AF">
        <w:rPr>
          <w:rFonts w:ascii="Source Sans Pro" w:hAnsi="Source Sans Pro"/>
          <w:sz w:val="24"/>
          <w:szCs w:val="24"/>
        </w:rPr>
        <w:t xml:space="preserve">Yeah. That sounds really comprehensive. So it definitely sounds like everyone's had a voice in this, which is so important. So what, what are your next steps for this work now? </w:t>
      </w:r>
    </w:p>
    <w:p w14:paraId="617D4172" w14:textId="77777777" w:rsidR="006453AF" w:rsidRDefault="006453AF"/>
    <w:p w14:paraId="6F17EDFB" w14:textId="3B4D8D88" w:rsidR="006453AF" w:rsidRPr="006453AF" w:rsidRDefault="006453AF">
      <w:pPr>
        <w:rPr>
          <w:rFonts w:ascii="Source Sans Pro" w:hAnsi="Source Sans Pro"/>
          <w:b/>
          <w:bCs/>
          <w:sz w:val="24"/>
          <w:szCs w:val="24"/>
        </w:rPr>
      </w:pPr>
      <w:r w:rsidRPr="006453AF">
        <w:rPr>
          <w:rFonts w:ascii="Source Sans Pro" w:hAnsi="Source Sans Pro"/>
          <w:b/>
          <w:bCs/>
          <w:sz w:val="24"/>
          <w:szCs w:val="24"/>
        </w:rPr>
        <w:t>Fiona Woodley</w:t>
      </w:r>
    </w:p>
    <w:p w14:paraId="5E5D3CAC" w14:textId="77777777" w:rsidR="00F316C7" w:rsidRDefault="00202699">
      <w:r w:rsidRPr="006453AF">
        <w:rPr>
          <w:rFonts w:ascii="Source Sans Pro" w:hAnsi="Source Sans Pro"/>
          <w:sz w:val="24"/>
          <w:szCs w:val="24"/>
        </w:rPr>
        <w:t>So where we are now, the National Pharmacy Workforce Forum have now agreed that we'll have a small-scale test of change of the priority programmes model. We have agreed that posts that meet Rural and Island Post criteria will be invited for potential matching through the process. So a small number of programmes will be part of this pilot initially. We're probably thinking around about 5% of all the posts that we have on offer, and that'll be trialled in the first instance. So starting small, just to see how</w:t>
      </w:r>
      <w:r w:rsidRPr="006453AF">
        <w:rPr>
          <w:rFonts w:ascii="Source Sans Pro" w:hAnsi="Source Sans Pro"/>
          <w:sz w:val="24"/>
          <w:szCs w:val="24"/>
        </w:rPr>
        <w:t xml:space="preserve"> it works, and we'll obviously then reflect after we've undertaken that for a recruitment cycle. So yeah, looking forward to that. </w:t>
      </w:r>
      <w:r w:rsidRPr="00F316C7">
        <w:rPr>
          <w:rFonts w:ascii="Source Sans Pro" w:hAnsi="Source Sans Pro"/>
          <w:sz w:val="22"/>
          <w:szCs w:val="22"/>
        </w:rPr>
        <w:t>With the way the recruitment process works, it will be a couple of training years down the line because we do recruit quite early. But yes, the next steps will be to go with this pilot.</w:t>
      </w:r>
      <w:r>
        <w:t xml:space="preserve"> </w:t>
      </w:r>
    </w:p>
    <w:p w14:paraId="68806E5C" w14:textId="77777777" w:rsidR="00F316C7" w:rsidRDefault="00F316C7"/>
    <w:p w14:paraId="5B412BA3" w14:textId="2DF0F1E0" w:rsidR="00F316C7" w:rsidRPr="00155A66" w:rsidRDefault="00155A66">
      <w:pPr>
        <w:rPr>
          <w:rFonts w:ascii="Source Sans Pro" w:hAnsi="Source Sans Pro"/>
          <w:b/>
          <w:bCs/>
          <w:sz w:val="24"/>
          <w:szCs w:val="24"/>
        </w:rPr>
      </w:pPr>
      <w:r w:rsidRPr="00155A66">
        <w:rPr>
          <w:rFonts w:ascii="Source Sans Pro" w:hAnsi="Source Sans Pro"/>
          <w:b/>
          <w:bCs/>
          <w:sz w:val="24"/>
          <w:szCs w:val="24"/>
        </w:rPr>
        <w:t>Elspeth Boxall</w:t>
      </w:r>
    </w:p>
    <w:p w14:paraId="305D256F" w14:textId="77777777" w:rsidR="00155A66" w:rsidRPr="00155A66" w:rsidRDefault="00202699">
      <w:pPr>
        <w:rPr>
          <w:rFonts w:ascii="Source Sans Pro" w:hAnsi="Source Sans Pro"/>
          <w:sz w:val="24"/>
          <w:szCs w:val="24"/>
        </w:rPr>
      </w:pPr>
      <w:r w:rsidRPr="00155A66">
        <w:rPr>
          <w:rFonts w:ascii="Source Sans Pro" w:hAnsi="Source Sans Pro"/>
          <w:sz w:val="24"/>
          <w:szCs w:val="24"/>
        </w:rPr>
        <w:t xml:space="preserve">That's brilliant. Must be great to see all your work coming alive. Absolutely. Yeah. [Absolutely]. What factors then will the workforce need to consider as this priority programme model is piloted? </w:t>
      </w:r>
    </w:p>
    <w:p w14:paraId="2E39AF35" w14:textId="77777777" w:rsidR="00155A66" w:rsidRDefault="00155A66"/>
    <w:p w14:paraId="76CE0376" w14:textId="09BDF72F" w:rsidR="00155A66" w:rsidRPr="00726E98" w:rsidRDefault="00726E98">
      <w:pPr>
        <w:rPr>
          <w:rFonts w:ascii="Source Sans Pro" w:hAnsi="Source Sans Pro"/>
          <w:b/>
          <w:bCs/>
          <w:sz w:val="24"/>
          <w:szCs w:val="24"/>
        </w:rPr>
      </w:pPr>
      <w:r w:rsidRPr="00726E98">
        <w:rPr>
          <w:rFonts w:ascii="Source Sans Pro" w:hAnsi="Source Sans Pro"/>
          <w:b/>
          <w:bCs/>
          <w:sz w:val="24"/>
          <w:szCs w:val="24"/>
        </w:rPr>
        <w:t>Rhona Gunn</w:t>
      </w:r>
    </w:p>
    <w:p w14:paraId="28E3FD0A" w14:textId="77777777" w:rsidR="00617C05" w:rsidRPr="00617C05" w:rsidRDefault="00202699">
      <w:pPr>
        <w:rPr>
          <w:rFonts w:ascii="Source Sans Pro" w:hAnsi="Source Sans Pro"/>
          <w:sz w:val="24"/>
          <w:szCs w:val="24"/>
        </w:rPr>
      </w:pPr>
      <w:r w:rsidRPr="00617C05">
        <w:rPr>
          <w:rFonts w:ascii="Source Sans Pro" w:hAnsi="Source Sans Pro"/>
          <w:sz w:val="24"/>
          <w:szCs w:val="24"/>
        </w:rPr>
        <w:t xml:space="preserve">I'll come to you, Rhona. I think you can probably talk to that. Yeah. I think for me, a big part is how we, as employers, support the students to make an informed decision about whether Rural and Island Pharmacy is for them. So there's a lot of opportunities in remote and island pharmacy. It's a great </w:t>
      </w:r>
      <w:proofErr w:type="spellStart"/>
      <w:r w:rsidRPr="00617C05">
        <w:rPr>
          <w:rFonts w:ascii="Source Sans Pro" w:hAnsi="Source Sans Pro"/>
          <w:sz w:val="24"/>
          <w:szCs w:val="24"/>
        </w:rPr>
        <w:t>generalism</w:t>
      </w:r>
      <w:proofErr w:type="spellEnd"/>
      <w:r w:rsidRPr="00617C05">
        <w:rPr>
          <w:rFonts w:ascii="Source Sans Pro" w:hAnsi="Source Sans Pro"/>
          <w:sz w:val="24"/>
          <w:szCs w:val="24"/>
        </w:rPr>
        <w:t>. You get an opportunity to do lots of different things. But it is really important that students who are thinking about coming, come and understand what the differences are and make sure that that is going to meet their expectations. And some of that's about them maybe being familiar with the training site, what services are available there, what staff and opportunities are available there.</w:t>
      </w:r>
    </w:p>
    <w:p w14:paraId="3CF4B48E" w14:textId="77777777" w:rsidR="00617C05" w:rsidRPr="00617C05" w:rsidRDefault="00617C05">
      <w:pPr>
        <w:rPr>
          <w:rFonts w:ascii="Source Sans Pro" w:hAnsi="Source Sans Pro"/>
          <w:sz w:val="24"/>
          <w:szCs w:val="24"/>
        </w:rPr>
      </w:pPr>
    </w:p>
    <w:p w14:paraId="346B086B" w14:textId="77777777" w:rsidR="00617C05" w:rsidRPr="00617C05" w:rsidRDefault="00202699">
      <w:pPr>
        <w:rPr>
          <w:rFonts w:ascii="Source Sans Pro" w:hAnsi="Source Sans Pro"/>
          <w:sz w:val="24"/>
          <w:szCs w:val="24"/>
        </w:rPr>
      </w:pPr>
      <w:r w:rsidRPr="00617C05">
        <w:rPr>
          <w:rFonts w:ascii="Source Sans Pro" w:hAnsi="Source Sans Pro"/>
          <w:sz w:val="24"/>
          <w:szCs w:val="24"/>
        </w:rPr>
        <w:t>But it's also some of the practical things as well. Because, as Fiona says, people tend to preference places that are close to home. So if you're thinking about maybe moving a bit further away from home, you need to think about some of the practical considerations. So it may be things as simple as what are the travel arrangements? If you think you're maybe wanting to go home every weekend, is that possible? What is the public transport like in that rural area? Is it going to help support that, or is it actu</w:t>
      </w:r>
      <w:r w:rsidRPr="00617C05">
        <w:rPr>
          <w:rFonts w:ascii="Source Sans Pro" w:hAnsi="Source Sans Pro"/>
          <w:sz w:val="24"/>
          <w:szCs w:val="24"/>
        </w:rPr>
        <w:t xml:space="preserve">ally going to be very difficult? </w:t>
      </w:r>
      <w:r w:rsidRPr="00617C05">
        <w:rPr>
          <w:rFonts w:ascii="Source Sans Pro" w:hAnsi="Source Sans Pro"/>
          <w:sz w:val="24"/>
          <w:szCs w:val="24"/>
        </w:rPr>
        <w:lastRenderedPageBreak/>
        <w:t xml:space="preserve">What is the situation with accommodation? How can we help you look for accommodation that's going to meet your needs? And even what are you going to do outside of work time if you're away from your support network? So what are the leisure facilities that are available? </w:t>
      </w:r>
    </w:p>
    <w:p w14:paraId="5F29E792" w14:textId="77777777" w:rsidR="00617C05" w:rsidRPr="00617C05" w:rsidRDefault="00617C05">
      <w:pPr>
        <w:rPr>
          <w:rFonts w:ascii="Source Sans Pro" w:hAnsi="Source Sans Pro"/>
          <w:sz w:val="24"/>
          <w:szCs w:val="24"/>
        </w:rPr>
      </w:pPr>
    </w:p>
    <w:p w14:paraId="6EDD2F76" w14:textId="77777777" w:rsidR="00617C05" w:rsidRDefault="00202699">
      <w:r w:rsidRPr="00617C05">
        <w:rPr>
          <w:rFonts w:ascii="Source Sans Pro" w:hAnsi="Source Sans Pro"/>
          <w:sz w:val="24"/>
          <w:szCs w:val="24"/>
        </w:rPr>
        <w:t>What opportunities are there to join in with the local community, and does that align with your interests? There are lots of opportunities, and there's really strong communities in a lot of these areas. But it's really important that you make sure that there are going to be things that are going to meet your interests and give you opportunity to meet people and try new things that you're interested in. So for me as an employer, it's about making sure that you engage with the students, and that they can make</w:t>
      </w:r>
      <w:r w:rsidRPr="00617C05">
        <w:rPr>
          <w:rFonts w:ascii="Source Sans Pro" w:hAnsi="Source Sans Pro"/>
          <w:sz w:val="24"/>
          <w:szCs w:val="24"/>
        </w:rPr>
        <w:t xml:space="preserve"> that really good quality decision, and they're fully informed about what is available in those places.</w:t>
      </w:r>
      <w:r>
        <w:t xml:space="preserve"> </w:t>
      </w:r>
    </w:p>
    <w:p w14:paraId="6B66A00A" w14:textId="77777777" w:rsidR="00617C05" w:rsidRDefault="00617C05"/>
    <w:p w14:paraId="5F9F08A3" w14:textId="77777777" w:rsidR="00DC31FC" w:rsidRPr="00DC31FC" w:rsidRDefault="00202699">
      <w:pPr>
        <w:rPr>
          <w:rFonts w:ascii="Source Sans Pro" w:hAnsi="Source Sans Pro"/>
          <w:sz w:val="24"/>
          <w:szCs w:val="24"/>
        </w:rPr>
      </w:pPr>
      <w:r w:rsidRPr="00DC31FC">
        <w:rPr>
          <w:rFonts w:ascii="Source Sans Pro" w:hAnsi="Source Sans Pro"/>
          <w:sz w:val="24"/>
          <w:szCs w:val="24"/>
        </w:rPr>
        <w:t xml:space="preserve">So that'll be one of the big parts that we'll be looking at. I think the other part is to think about the peer support. Often in these rural areas, there's not large numbers of trainees, so </w:t>
      </w:r>
      <w:r w:rsidR="00617C05" w:rsidRPr="00DC31FC">
        <w:rPr>
          <w:rFonts w:ascii="Source Sans Pro" w:hAnsi="Source Sans Pro"/>
          <w:sz w:val="24"/>
          <w:szCs w:val="24"/>
        </w:rPr>
        <w:t>s</w:t>
      </w:r>
      <w:r w:rsidRPr="00DC31FC">
        <w:rPr>
          <w:rFonts w:ascii="Source Sans Pro" w:hAnsi="Source Sans Pro"/>
          <w:sz w:val="24"/>
          <w:szCs w:val="24"/>
        </w:rPr>
        <w:t>tarting to look at how we might be able to pool the rural and island trainees together to provide a peer... peer support network to make sure that even if you're in a rural area, you can access those peer support networks, just maybe in a slightly different way. And then the other part is around some of these areas haven't had a high number of trainees. They will have had trainees, they have EL students, they have summer students, they have various different... But it's not always consistent. So it's how we</w:t>
      </w:r>
      <w:r w:rsidRPr="00DC31FC">
        <w:rPr>
          <w:rFonts w:ascii="Source Sans Pro" w:hAnsi="Source Sans Pro"/>
          <w:sz w:val="24"/>
          <w:szCs w:val="24"/>
        </w:rPr>
        <w:t xml:space="preserve"> support the tutors, how we support the supervisors, and how we make sure that they are going to have a positive experience from it as well and be confident in what they're delivering. So for me, those are the main considerations that we'll be thinking about moving forward. </w:t>
      </w:r>
    </w:p>
    <w:p w14:paraId="780819CD" w14:textId="77777777" w:rsidR="00DC31FC" w:rsidRDefault="00DC31FC"/>
    <w:p w14:paraId="57E12F51" w14:textId="4039AF2D" w:rsidR="00DC31FC" w:rsidRPr="00DC31FC" w:rsidRDefault="00DC31FC">
      <w:pPr>
        <w:rPr>
          <w:rFonts w:ascii="Source Sans Pro" w:hAnsi="Source Sans Pro"/>
          <w:b/>
          <w:bCs/>
          <w:sz w:val="24"/>
          <w:szCs w:val="24"/>
        </w:rPr>
      </w:pPr>
      <w:r w:rsidRPr="00DC31FC">
        <w:rPr>
          <w:rFonts w:ascii="Source Sans Pro" w:hAnsi="Source Sans Pro"/>
          <w:b/>
          <w:bCs/>
          <w:sz w:val="24"/>
          <w:szCs w:val="24"/>
        </w:rPr>
        <w:t>Elspeth Boxall</w:t>
      </w:r>
    </w:p>
    <w:p w14:paraId="18E5F788" w14:textId="77777777" w:rsidR="00CA442D" w:rsidRPr="00430E90" w:rsidRDefault="00202699">
      <w:pPr>
        <w:rPr>
          <w:rFonts w:ascii="Source Sans Pro" w:hAnsi="Source Sans Pro"/>
          <w:sz w:val="24"/>
          <w:szCs w:val="24"/>
        </w:rPr>
      </w:pPr>
      <w:r w:rsidRPr="00430E90">
        <w:rPr>
          <w:rFonts w:ascii="Source Sans Pro" w:hAnsi="Source Sans Pro"/>
          <w:sz w:val="24"/>
          <w:szCs w:val="24"/>
        </w:rPr>
        <w:t>Yes. It's really great to think how much depth of thought has gone into this though. Such a holistic approach to thinking of every aspect around about how you can make this work for the trainees. That's really, really excellent. And I wonder, like, on a larger scale, how do you see pharmacy education evolving in the long term, sort of as a result of all this work that you've, you've put in? I think for me, I think remote and island pharmacy needs to build a strong identity. It does have a lot of the same co</w:t>
      </w:r>
      <w:r w:rsidRPr="00430E90">
        <w:rPr>
          <w:rFonts w:ascii="Source Sans Pro" w:hAnsi="Source Sans Pro"/>
          <w:sz w:val="24"/>
          <w:szCs w:val="24"/>
        </w:rPr>
        <w:t xml:space="preserve">re skills as a lot of other areas, but there are some differences. I think we need to be clear about what that career pathway looks like, what are the skills that we're going to need to develop in the trainees to make sure that they can meet the needs of that rural population. </w:t>
      </w:r>
    </w:p>
    <w:p w14:paraId="7C17C2A4" w14:textId="77777777" w:rsidR="00CA442D" w:rsidRPr="00430E90" w:rsidRDefault="00CA442D">
      <w:pPr>
        <w:rPr>
          <w:rFonts w:ascii="Source Sans Pro" w:hAnsi="Source Sans Pro"/>
          <w:sz w:val="24"/>
          <w:szCs w:val="24"/>
        </w:rPr>
      </w:pPr>
    </w:p>
    <w:p w14:paraId="4B01843E" w14:textId="77777777" w:rsidR="00430E90" w:rsidRPr="00430E90" w:rsidRDefault="00202699">
      <w:pPr>
        <w:rPr>
          <w:rFonts w:ascii="Source Sans Pro" w:hAnsi="Source Sans Pro"/>
          <w:sz w:val="24"/>
          <w:szCs w:val="24"/>
        </w:rPr>
      </w:pPr>
      <w:r w:rsidRPr="00430E90">
        <w:rPr>
          <w:rFonts w:ascii="Source Sans Pro" w:hAnsi="Source Sans Pro"/>
          <w:sz w:val="24"/>
          <w:szCs w:val="24"/>
        </w:rPr>
        <w:t xml:space="preserve">I think they'll be a bit around supporting the trainers who's doing the training, all the supervisors, to make sure that they feel supported. And I do think they'll be part about rural areas coming together, and actually building that community together, building that career pathway together so that people can come in almost from a school level and then be supported through the, the being a student and then supported through foundation, and then also supported through the post reg. </w:t>
      </w:r>
    </w:p>
    <w:p w14:paraId="39480349" w14:textId="77777777" w:rsidR="00430E90" w:rsidRPr="00430E90" w:rsidRDefault="00430E90">
      <w:pPr>
        <w:rPr>
          <w:rFonts w:ascii="Source Sans Pro" w:hAnsi="Source Sans Pro"/>
          <w:sz w:val="24"/>
          <w:szCs w:val="24"/>
        </w:rPr>
      </w:pPr>
    </w:p>
    <w:p w14:paraId="5C5C8E01" w14:textId="52EE95B8" w:rsidR="00430E90" w:rsidRDefault="00202699">
      <w:pPr>
        <w:rPr>
          <w:rFonts w:ascii="Source Sans Pro" w:hAnsi="Source Sans Pro"/>
          <w:sz w:val="24"/>
          <w:szCs w:val="24"/>
        </w:rPr>
      </w:pPr>
      <w:r w:rsidRPr="00430E90">
        <w:rPr>
          <w:rFonts w:ascii="Source Sans Pro" w:hAnsi="Source Sans Pro"/>
          <w:sz w:val="24"/>
          <w:szCs w:val="24"/>
        </w:rPr>
        <w:t xml:space="preserve">So we really need to think of it as that holistic journey that the student is going through from recruiting them in, and then actually supporting them through the whole journey. Yeah, that's brilliant. It's a really well-thought-out pathway and something that will really </w:t>
      </w:r>
      <w:r w:rsidRPr="00430E90">
        <w:rPr>
          <w:rFonts w:ascii="Source Sans Pro" w:hAnsi="Source Sans Pro"/>
          <w:sz w:val="24"/>
          <w:szCs w:val="24"/>
        </w:rPr>
        <w:lastRenderedPageBreak/>
        <w:t xml:space="preserve">work for some people, just having that structure and that </w:t>
      </w:r>
      <w:r w:rsidR="00430E90" w:rsidRPr="00430E90">
        <w:rPr>
          <w:rFonts w:ascii="Source Sans Pro" w:hAnsi="Source Sans Pro"/>
          <w:sz w:val="24"/>
          <w:szCs w:val="24"/>
        </w:rPr>
        <w:t>sounds</w:t>
      </w:r>
      <w:r w:rsidRPr="00430E90">
        <w:rPr>
          <w:rFonts w:ascii="Source Sans Pro" w:hAnsi="Source Sans Pro"/>
          <w:sz w:val="24"/>
          <w:szCs w:val="24"/>
        </w:rPr>
        <w:t xml:space="preserve">, sounds really excellent. So we're kind of coming towards the end of our chat this morning. So, I just wondered if either of you or both of you have any key messages that you'd like people to take away from this. If they remember only one thing of what we've talked about today, what would that be? I'll go to you first, Fiona. </w:t>
      </w:r>
    </w:p>
    <w:p w14:paraId="25EB5E52" w14:textId="77777777" w:rsidR="00612CE4" w:rsidRDefault="00612CE4">
      <w:pPr>
        <w:rPr>
          <w:rFonts w:ascii="Source Sans Pro" w:hAnsi="Source Sans Pro"/>
          <w:sz w:val="24"/>
          <w:szCs w:val="24"/>
        </w:rPr>
      </w:pPr>
    </w:p>
    <w:p w14:paraId="2BCFF237" w14:textId="5308CA6F" w:rsidR="00430E90" w:rsidRPr="00612CE4" w:rsidRDefault="00024612">
      <w:pPr>
        <w:rPr>
          <w:rFonts w:ascii="Source Sans Pro" w:hAnsi="Source Sans Pro"/>
          <w:b/>
          <w:bCs/>
          <w:sz w:val="24"/>
          <w:szCs w:val="24"/>
        </w:rPr>
      </w:pPr>
      <w:r>
        <w:rPr>
          <w:rFonts w:ascii="Source Sans Pro" w:hAnsi="Source Sans Pro"/>
          <w:b/>
          <w:bCs/>
          <w:sz w:val="24"/>
          <w:szCs w:val="24"/>
        </w:rPr>
        <w:t>Fiona Woodley</w:t>
      </w:r>
    </w:p>
    <w:p w14:paraId="22E3FCC1" w14:textId="77777777" w:rsidR="00024612" w:rsidRPr="00D1147E" w:rsidRDefault="00202699">
      <w:pPr>
        <w:rPr>
          <w:rFonts w:ascii="Source Sans Pro" w:hAnsi="Source Sans Pro"/>
          <w:sz w:val="24"/>
          <w:szCs w:val="24"/>
        </w:rPr>
      </w:pPr>
      <w:r w:rsidRPr="00D1147E">
        <w:rPr>
          <w:rFonts w:ascii="Source Sans Pro" w:hAnsi="Source Sans Pro"/>
          <w:sz w:val="24"/>
          <w:szCs w:val="24"/>
        </w:rPr>
        <w:t>Yeah. I think for me, it's just re-emphasising Rhona's earlier point of encouraging all training providers to consider steps that they can take to ensure our trainees are welcomed and supported within the learning environment. And for those trainees that are moving away from their already established support networks, just considering how we can ensure they've got that really positive experience throughout their foundation training year. And for those training providers that will be in a position to offer t</w:t>
      </w:r>
      <w:r w:rsidRPr="00D1147E">
        <w:rPr>
          <w:rFonts w:ascii="Source Sans Pro" w:hAnsi="Source Sans Pro"/>
          <w:sz w:val="24"/>
          <w:szCs w:val="24"/>
        </w:rPr>
        <w:t xml:space="preserve">raining posts that meet the criteria for the programme, the Priority Programmes pilot, I would just ask them to look out for information being circulated over the coming months. </w:t>
      </w:r>
    </w:p>
    <w:p w14:paraId="61DA86AA" w14:textId="77777777" w:rsidR="00024612" w:rsidRPr="00024612" w:rsidRDefault="00024612">
      <w:pPr>
        <w:rPr>
          <w:rFonts w:ascii="Source Sans Pro" w:hAnsi="Source Sans Pro"/>
          <w:sz w:val="24"/>
          <w:szCs w:val="24"/>
        </w:rPr>
      </w:pPr>
    </w:p>
    <w:p w14:paraId="4BAF5E95" w14:textId="3797A575" w:rsidR="00024612" w:rsidRPr="00024612" w:rsidRDefault="00024612">
      <w:pPr>
        <w:rPr>
          <w:rFonts w:ascii="Source Sans Pro" w:hAnsi="Source Sans Pro"/>
          <w:b/>
          <w:bCs/>
          <w:sz w:val="24"/>
          <w:szCs w:val="24"/>
        </w:rPr>
      </w:pPr>
      <w:r w:rsidRPr="00024612">
        <w:rPr>
          <w:rFonts w:ascii="Source Sans Pro" w:hAnsi="Source Sans Pro"/>
          <w:b/>
          <w:bCs/>
          <w:sz w:val="24"/>
          <w:szCs w:val="24"/>
        </w:rPr>
        <w:t>Elspeth Boxall</w:t>
      </w:r>
    </w:p>
    <w:p w14:paraId="3525ECEE" w14:textId="77777777" w:rsidR="00024612" w:rsidRPr="00024612" w:rsidRDefault="00202699">
      <w:pPr>
        <w:rPr>
          <w:rFonts w:ascii="Source Sans Pro" w:hAnsi="Source Sans Pro"/>
          <w:sz w:val="24"/>
          <w:szCs w:val="24"/>
        </w:rPr>
      </w:pPr>
      <w:r w:rsidRPr="00024612">
        <w:rPr>
          <w:rFonts w:ascii="Source Sans Pro" w:hAnsi="Source Sans Pro"/>
          <w:sz w:val="24"/>
          <w:szCs w:val="24"/>
        </w:rPr>
        <w:t xml:space="preserve">Thanks, Fiona. Have you got anything else that you would like to add, Rhona? </w:t>
      </w:r>
    </w:p>
    <w:p w14:paraId="7A19A0C2" w14:textId="77777777" w:rsidR="00024612" w:rsidRDefault="00024612"/>
    <w:p w14:paraId="604EBB0F" w14:textId="1FE1DAAD" w:rsidR="00024612" w:rsidRPr="00024612" w:rsidRDefault="00024612">
      <w:pPr>
        <w:rPr>
          <w:rFonts w:ascii="Source Sans Pro" w:hAnsi="Source Sans Pro"/>
          <w:b/>
          <w:bCs/>
          <w:sz w:val="22"/>
          <w:szCs w:val="22"/>
        </w:rPr>
      </w:pPr>
      <w:r w:rsidRPr="00024612">
        <w:rPr>
          <w:rFonts w:ascii="Source Sans Pro" w:hAnsi="Source Sans Pro"/>
          <w:b/>
          <w:bCs/>
          <w:sz w:val="22"/>
          <w:szCs w:val="22"/>
        </w:rPr>
        <w:t>Rhona Gunn</w:t>
      </w:r>
    </w:p>
    <w:p w14:paraId="54A59932" w14:textId="77777777" w:rsidR="00D1147E" w:rsidRPr="00D1147E" w:rsidRDefault="00202699">
      <w:pPr>
        <w:rPr>
          <w:rFonts w:ascii="Source Sans Pro" w:hAnsi="Source Sans Pro"/>
          <w:sz w:val="24"/>
          <w:szCs w:val="24"/>
        </w:rPr>
      </w:pPr>
      <w:r w:rsidRPr="00D1147E">
        <w:rPr>
          <w:rFonts w:ascii="Source Sans Pro" w:hAnsi="Source Sans Pro"/>
          <w:sz w:val="24"/>
          <w:szCs w:val="24"/>
        </w:rPr>
        <w:t xml:space="preserve">I think for me, it's really about finding the right people for the right posts and really giving them the opportunity to thrive in the area that they want to be. So, this isn't about putting people where they don't want to be. It's really about finding people who are interested in these areas and can really thrive and bring something to those communities. </w:t>
      </w:r>
    </w:p>
    <w:p w14:paraId="5425006D" w14:textId="77777777" w:rsidR="00D1147E" w:rsidRDefault="00D1147E"/>
    <w:p w14:paraId="2A713C5D" w14:textId="43F138DE" w:rsidR="00D1147E" w:rsidRPr="00D1147E" w:rsidRDefault="00D1147E">
      <w:pPr>
        <w:rPr>
          <w:rFonts w:ascii="Source Sans Pro" w:hAnsi="Source Sans Pro"/>
          <w:b/>
          <w:bCs/>
          <w:sz w:val="24"/>
          <w:szCs w:val="24"/>
        </w:rPr>
      </w:pPr>
      <w:r w:rsidRPr="00D1147E">
        <w:rPr>
          <w:rFonts w:ascii="Source Sans Pro" w:hAnsi="Source Sans Pro"/>
          <w:b/>
          <w:bCs/>
          <w:sz w:val="24"/>
          <w:szCs w:val="24"/>
        </w:rPr>
        <w:t>Elspeth Boxall</w:t>
      </w:r>
    </w:p>
    <w:p w14:paraId="1AB95630" w14:textId="2A8E26BF" w:rsidR="00A603AC" w:rsidRPr="00D1147E" w:rsidRDefault="00202699">
      <w:pPr>
        <w:rPr>
          <w:rFonts w:ascii="Source Sans Pro" w:hAnsi="Source Sans Pro"/>
          <w:sz w:val="24"/>
          <w:szCs w:val="24"/>
        </w:rPr>
      </w:pPr>
      <w:r w:rsidRPr="00D1147E">
        <w:rPr>
          <w:rFonts w:ascii="Source Sans Pro" w:hAnsi="Source Sans Pro"/>
          <w:sz w:val="24"/>
          <w:szCs w:val="24"/>
        </w:rPr>
        <w:t>That's fantastic. I think you've both given us so much to think about, and it's just so heartening to hear how much work has been put into this and how much consideration around the needs of the applicants has been put in and the support that's required. So thank you so much for explaining what you have been working on with this commission. It's been really, really useful for everybody, I think. So thank you both for your time and your work, and thank you for everybody who has listened today. We will, as al</w:t>
      </w:r>
      <w:r w:rsidRPr="00D1147E">
        <w:rPr>
          <w:rFonts w:ascii="Source Sans Pro" w:hAnsi="Source Sans Pro"/>
          <w:sz w:val="24"/>
          <w:szCs w:val="24"/>
        </w:rPr>
        <w:t xml:space="preserve">ways, have some links to the work of the National Workforce Forum in our podcast notes. If people want a little bit more information, you can have a look at those. But thank you, everybody, for listening. </w:t>
      </w:r>
    </w:p>
    <w:sectPr w:rsidR="00A603AC" w:rsidRPr="00D1147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2B5F63"/>
    <w:multiLevelType w:val="hybridMultilevel"/>
    <w:tmpl w:val="29BEA8EA"/>
    <w:lvl w:ilvl="0" w:tplc="A9221098">
      <w:start w:val="1"/>
      <w:numFmt w:val="bullet"/>
      <w:lvlText w:val="●"/>
      <w:lvlJc w:val="left"/>
      <w:pPr>
        <w:ind w:left="720" w:hanging="360"/>
      </w:pPr>
    </w:lvl>
    <w:lvl w:ilvl="1" w:tplc="19ECE800">
      <w:start w:val="1"/>
      <w:numFmt w:val="bullet"/>
      <w:lvlText w:val="○"/>
      <w:lvlJc w:val="left"/>
      <w:pPr>
        <w:ind w:left="1440" w:hanging="360"/>
      </w:pPr>
    </w:lvl>
    <w:lvl w:ilvl="2" w:tplc="FF32A6CA">
      <w:start w:val="1"/>
      <w:numFmt w:val="bullet"/>
      <w:lvlText w:val="■"/>
      <w:lvlJc w:val="left"/>
      <w:pPr>
        <w:ind w:left="2160" w:hanging="360"/>
      </w:pPr>
    </w:lvl>
    <w:lvl w:ilvl="3" w:tplc="1E18CC18">
      <w:start w:val="1"/>
      <w:numFmt w:val="bullet"/>
      <w:lvlText w:val="●"/>
      <w:lvlJc w:val="left"/>
      <w:pPr>
        <w:ind w:left="2880" w:hanging="360"/>
      </w:pPr>
    </w:lvl>
    <w:lvl w:ilvl="4" w:tplc="627EEFAE">
      <w:start w:val="1"/>
      <w:numFmt w:val="bullet"/>
      <w:lvlText w:val="○"/>
      <w:lvlJc w:val="left"/>
      <w:pPr>
        <w:ind w:left="3600" w:hanging="360"/>
      </w:pPr>
    </w:lvl>
    <w:lvl w:ilvl="5" w:tplc="768C3DAE">
      <w:start w:val="1"/>
      <w:numFmt w:val="bullet"/>
      <w:lvlText w:val="■"/>
      <w:lvlJc w:val="left"/>
      <w:pPr>
        <w:ind w:left="4320" w:hanging="360"/>
      </w:pPr>
    </w:lvl>
    <w:lvl w:ilvl="6" w:tplc="B0EE0A46">
      <w:start w:val="1"/>
      <w:numFmt w:val="bullet"/>
      <w:lvlText w:val="●"/>
      <w:lvlJc w:val="left"/>
      <w:pPr>
        <w:ind w:left="5040" w:hanging="360"/>
      </w:pPr>
    </w:lvl>
    <w:lvl w:ilvl="7" w:tplc="5C361C4E">
      <w:start w:val="1"/>
      <w:numFmt w:val="bullet"/>
      <w:lvlText w:val="●"/>
      <w:lvlJc w:val="left"/>
      <w:pPr>
        <w:ind w:left="5760" w:hanging="360"/>
      </w:pPr>
    </w:lvl>
    <w:lvl w:ilvl="8" w:tplc="62887C64">
      <w:start w:val="1"/>
      <w:numFmt w:val="bullet"/>
      <w:lvlText w:val="●"/>
      <w:lvlJc w:val="left"/>
      <w:pPr>
        <w:ind w:left="6480" w:hanging="360"/>
      </w:pPr>
    </w:lvl>
  </w:abstractNum>
  <w:num w:numId="1" w16cid:durableId="9074998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C"/>
    <w:rsid w:val="00012C20"/>
    <w:rsid w:val="00024612"/>
    <w:rsid w:val="0003132B"/>
    <w:rsid w:val="0003260C"/>
    <w:rsid w:val="000E4017"/>
    <w:rsid w:val="00155A66"/>
    <w:rsid w:val="002239E4"/>
    <w:rsid w:val="00245D04"/>
    <w:rsid w:val="0035012E"/>
    <w:rsid w:val="00430E90"/>
    <w:rsid w:val="004D717B"/>
    <w:rsid w:val="00606F5B"/>
    <w:rsid w:val="00612CE4"/>
    <w:rsid w:val="00617C05"/>
    <w:rsid w:val="006453AF"/>
    <w:rsid w:val="00726E98"/>
    <w:rsid w:val="00760517"/>
    <w:rsid w:val="007C505A"/>
    <w:rsid w:val="007E5CEF"/>
    <w:rsid w:val="0085644E"/>
    <w:rsid w:val="0094340D"/>
    <w:rsid w:val="009C1FD6"/>
    <w:rsid w:val="009D1011"/>
    <w:rsid w:val="00A1564C"/>
    <w:rsid w:val="00A603AC"/>
    <w:rsid w:val="00CA442D"/>
    <w:rsid w:val="00CB549F"/>
    <w:rsid w:val="00D1147E"/>
    <w:rsid w:val="00D8245E"/>
    <w:rsid w:val="00DC25D9"/>
    <w:rsid w:val="00DC31FC"/>
    <w:rsid w:val="00F316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95630"/>
  <w15:docId w15:val="{33CB29F3-0F4B-4B23-8BE0-86B31A0A5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Template>
  <TotalTime>27</TotalTime>
  <Pages>9</Pages>
  <Words>4792</Words>
  <Characters>23098</Characters>
  <Application>Microsoft Office Word</Application>
  <DocSecurity>0</DocSecurity>
  <Lines>259</Lines>
  <Paragraphs>2</Paragraphs>
  <ScaleCrop>false</ScaleCrop>
  <Company>NHS Education For Scotland</Company>
  <LinksUpToDate>false</LinksUpToDate>
  <CharactersWithSpaces>27888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Natalie Craik</cp:lastModifiedBy>
  <cp:revision>31</cp:revision>
  <dcterms:created xsi:type="dcterms:W3CDTF">2026-07-16T22:32:00Z</dcterms:created>
  <dcterms:modified xsi:type="dcterms:W3CDTF">2026-07-16T23:00:00Z</dcterms:modified>
</cp:coreProperties>
</file>