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1E6CD" w14:textId="74B0CA84" w:rsidR="005F5675" w:rsidRDefault="005F5675" w:rsidP="005F567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C1532" wp14:editId="7D731ECA">
                <wp:simplePos x="0" y="0"/>
                <wp:positionH relativeFrom="column">
                  <wp:posOffset>1546225</wp:posOffset>
                </wp:positionH>
                <wp:positionV relativeFrom="paragraph">
                  <wp:posOffset>3175</wp:posOffset>
                </wp:positionV>
                <wp:extent cx="5543550" cy="1371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371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17283" w14:textId="77777777" w:rsidR="002F3A03" w:rsidRPr="00A62417" w:rsidRDefault="002F3A03" w:rsidP="005F5675">
                            <w:pPr>
                              <w:ind w:left="720"/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C7A7A94" w14:textId="04DBDB89" w:rsidR="00AC5101" w:rsidRPr="00C74F35" w:rsidRDefault="002F3A03" w:rsidP="00AC5101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AC5101" w:rsidRPr="00C74F35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NES Annual Conference 202</w:t>
                            </w:r>
                            <w:r w:rsidR="00805183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 w:rsidR="00AC5101" w:rsidRPr="00C74F35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1BD6E22" w14:textId="1093C53A" w:rsidR="00AC5101" w:rsidRPr="00C74F35" w:rsidRDefault="00AC5101" w:rsidP="00D51FA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92CDDC" w:themeColor="accent5" w:themeTint="99"/>
                                <w:sz w:val="32"/>
                                <w:szCs w:val="32"/>
                              </w:rPr>
                            </w:pPr>
                            <w:r w:rsidRPr="00C74F35">
                              <w:rPr>
                                <w:rFonts w:ascii="Source Sans Pro" w:hAnsi="Source Sans Pro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929E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Learning </w:t>
                            </w:r>
                            <w:r w:rsidR="00D51FA5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C3166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</w:t>
                            </w:r>
                            <w:r w:rsidR="00D51FA5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hange: Tackling Health Inequity through</w:t>
                            </w:r>
                            <w:r w:rsidR="00D51FA5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  <w:t xml:space="preserve">    Education and Workplace Learning </w:t>
                            </w:r>
                            <w:r w:rsidRPr="00C74F35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  <w:t xml:space="preserve">   </w:t>
                            </w:r>
                            <w:r w:rsidR="009929E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Thursday 24</w:t>
                            </w:r>
                            <w:r w:rsidRPr="00C74F35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29E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and Friday 25 April </w:t>
                            </w:r>
                            <w:r w:rsidRPr="00C74F35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202</w:t>
                            </w:r>
                            <w:r w:rsidR="00805183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22043A29" w14:textId="3B36FD8C" w:rsidR="002F3A03" w:rsidRDefault="002F3A03" w:rsidP="00AC51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C15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1.75pt;margin-top:.25pt;width:436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" fillcolor="#17365d [2415]" stroked="f">
                <v:textbox>
                  <w:txbxContent>
                    <w:p w14:paraId="0CA17283" w14:textId="77777777" w:rsidR="002F3A03" w:rsidRPr="00A62417" w:rsidRDefault="002F3A03" w:rsidP="005F5675">
                      <w:pPr>
                        <w:ind w:left="720"/>
                        <w:rPr>
                          <w:rFonts w:ascii="Source Sans Pro" w:hAnsi="Source Sans Pro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5C7A7A94" w14:textId="04DBDB89" w:rsidR="00AC5101" w:rsidRPr="00C74F35" w:rsidRDefault="002F3A03" w:rsidP="00AC5101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 </w:t>
                      </w:r>
                      <w:r w:rsidR="00AC5101" w:rsidRPr="00C74F35">
                        <w:rPr>
                          <w:rFonts w:ascii="Source Sans Pro" w:hAnsi="Source Sans Pro"/>
                          <w:b/>
                          <w:color w:val="FFFFFF" w:themeColor="background1"/>
                          <w:sz w:val="32"/>
                          <w:szCs w:val="32"/>
                        </w:rPr>
                        <w:t>NES Annual Conference 202</w:t>
                      </w:r>
                      <w:r w:rsidR="00805183">
                        <w:rPr>
                          <w:rFonts w:ascii="Source Sans Pro" w:hAnsi="Source Sans Pro"/>
                          <w:b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 w:rsidR="00AC5101" w:rsidRPr="00C74F35">
                        <w:rPr>
                          <w:rFonts w:ascii="Source Sans Pro" w:hAnsi="Source Sans Pro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61BD6E22" w14:textId="1093C53A" w:rsidR="00AC5101" w:rsidRPr="00C74F35" w:rsidRDefault="00AC5101" w:rsidP="00D51FA5">
                      <w:pPr>
                        <w:rPr>
                          <w:rFonts w:ascii="Source Sans Pro" w:hAnsi="Source Sans Pro"/>
                          <w:b/>
                          <w:bCs/>
                          <w:color w:val="92CDDC" w:themeColor="accent5" w:themeTint="99"/>
                          <w:sz w:val="32"/>
                          <w:szCs w:val="32"/>
                        </w:rPr>
                      </w:pPr>
                      <w:r w:rsidRPr="00C74F35">
                        <w:rPr>
                          <w:rFonts w:ascii="Source Sans Pro" w:hAnsi="Source Sans Pro"/>
                          <w:sz w:val="32"/>
                          <w:szCs w:val="32"/>
                        </w:rPr>
                        <w:t xml:space="preserve">   </w:t>
                      </w:r>
                      <w:r w:rsidR="009929ED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Learning </w:t>
                      </w:r>
                      <w:r w:rsidR="00D51FA5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for </w:t>
                      </w:r>
                      <w:r w:rsidR="00C3166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</w:t>
                      </w:r>
                      <w:r w:rsidR="00D51FA5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hange: Tackling Health Inequity through</w:t>
                      </w:r>
                      <w:r w:rsidR="00D51FA5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  <w:t xml:space="preserve">    Education and Workplace Learning </w:t>
                      </w:r>
                      <w:r w:rsidRPr="00C74F35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  <w:t xml:space="preserve">   </w:t>
                      </w:r>
                      <w:r w:rsidR="009929ED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Thursday 24</w:t>
                      </w:r>
                      <w:r w:rsidRPr="00C74F35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9929ED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and Friday 25 April </w:t>
                      </w:r>
                      <w:r w:rsidRPr="00C74F35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202</w:t>
                      </w:r>
                      <w:r w:rsidR="00805183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</w:p>
                    <w:p w14:paraId="22043A29" w14:textId="3B36FD8C" w:rsidR="002F3A03" w:rsidRDefault="002F3A03" w:rsidP="00AC510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FD27A77" wp14:editId="4C087553">
            <wp:extent cx="1375229" cy="137522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blue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9" cy="137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0069D" w14:textId="77777777" w:rsidR="005F5675" w:rsidRDefault="005F5675" w:rsidP="005F5675">
      <w:pPr>
        <w:rPr>
          <w:noProof/>
          <w:lang w:val="en-US"/>
        </w:rPr>
      </w:pPr>
    </w:p>
    <w:p w14:paraId="1BEB9A9E" w14:textId="701EF57B" w:rsidR="00285A5F" w:rsidRPr="00285A5F" w:rsidRDefault="003B79A4" w:rsidP="00285A5F">
      <w:pPr>
        <w:rPr>
          <w:rFonts w:ascii="Source Sans Pro" w:hAnsi="Source Sans Pro"/>
          <w:b/>
          <w:bCs/>
          <w:u w:val="single"/>
        </w:rPr>
      </w:pPr>
      <w:r>
        <w:rPr>
          <w:rFonts w:ascii="Source Sans Pro" w:hAnsi="Source Sans Pro"/>
          <w:b/>
          <w:bCs/>
          <w:sz w:val="30"/>
          <w:szCs w:val="30"/>
          <w:u w:val="single"/>
        </w:rPr>
        <w:t>Seminar</w:t>
      </w:r>
      <w:r w:rsidR="00285A5F" w:rsidRPr="00285A5F">
        <w:rPr>
          <w:rFonts w:ascii="Source Sans Pro" w:hAnsi="Source Sans Pro"/>
          <w:b/>
          <w:bCs/>
          <w:sz w:val="30"/>
          <w:szCs w:val="30"/>
          <w:u w:val="single"/>
        </w:rPr>
        <w:t xml:space="preserve"> Session Abstract Submission Form</w:t>
      </w:r>
    </w:p>
    <w:p w14:paraId="1FD37AD6" w14:textId="77777777" w:rsidR="00755229" w:rsidRPr="008030A5" w:rsidRDefault="00285A5F" w:rsidP="00755229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 w:cs="Arial"/>
        </w:rPr>
      </w:pPr>
      <w:r w:rsidRPr="00285A5F">
        <w:rPr>
          <w:rFonts w:ascii="Source Sans Pro" w:eastAsia="Arial" w:hAnsi="Source Sans Pro" w:cs="Arial"/>
          <w:b/>
          <w:color w:val="000000"/>
          <w:spacing w:val="-5"/>
        </w:rPr>
        <w:br/>
      </w:r>
      <w:r w:rsidR="00755229" w:rsidRPr="008030A5">
        <w:rPr>
          <w:rFonts w:ascii="Source Sans Pro" w:hAnsi="Source Sans Pro" w:cs="Arial"/>
          <w:b/>
        </w:rPr>
        <w:t>Your Details:</w:t>
      </w:r>
      <w:r w:rsidR="00755229" w:rsidRPr="008030A5">
        <w:rPr>
          <w:rFonts w:ascii="Source Sans Pro" w:hAnsi="Source Sans Pro" w:cs="Arial"/>
        </w:rPr>
        <w:br/>
        <w:t xml:space="preserve">Full Name: </w:t>
      </w:r>
      <w:r w:rsidR="00755229" w:rsidRPr="008030A5">
        <w:rPr>
          <w:rFonts w:ascii="Source Sans Pro" w:hAnsi="Source Sans Pro" w:cs="Arial"/>
        </w:rPr>
        <w:br/>
        <w:t xml:space="preserve">Job Title:    </w:t>
      </w:r>
      <w:r w:rsidR="00755229" w:rsidRPr="008030A5">
        <w:rPr>
          <w:rFonts w:ascii="Source Sans Pro" w:hAnsi="Source Sans Pro" w:cs="Arial"/>
        </w:rPr>
        <w:br/>
        <w:t xml:space="preserve">NHS Board / Organisation: </w:t>
      </w:r>
      <w:r w:rsidR="00755229" w:rsidRPr="008030A5">
        <w:rPr>
          <w:rFonts w:ascii="Source Sans Pro" w:hAnsi="Source Sans Pro" w:cs="Arial"/>
        </w:rPr>
        <w:br/>
        <w:t xml:space="preserve">Email Address: </w:t>
      </w:r>
      <w:r w:rsidR="00755229" w:rsidRPr="008030A5">
        <w:rPr>
          <w:rFonts w:ascii="Source Sans Pro" w:hAnsi="Source Sans Pro" w:cs="Arial"/>
        </w:rPr>
        <w:br/>
        <w:t xml:space="preserve">Tel No:   </w:t>
      </w:r>
    </w:p>
    <w:p w14:paraId="0F1C156C" w14:textId="053741BD" w:rsidR="00755229" w:rsidRDefault="00755229" w:rsidP="00755229">
      <w:pPr>
        <w:rPr>
          <w:rFonts w:ascii="Source Sans Pro" w:hAnsi="Source Sans Pro" w:cs="Arial"/>
        </w:rPr>
      </w:pPr>
    </w:p>
    <w:p w14:paraId="33E19D11" w14:textId="006E0E39" w:rsidR="00EE4097" w:rsidRPr="00285A5F" w:rsidRDefault="002C316D" w:rsidP="00EE4097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  <w:r w:rsidRPr="002C316D"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>Submissions are welcome from across the NHS, from social care and social work services, integration authorities, voluntary and partner organisations, and other public or private sector organisations.</w:t>
      </w:r>
    </w:p>
    <w:p w14:paraId="0EEDFE3E" w14:textId="1BD4AB21" w:rsidR="00897B82" w:rsidRDefault="00D8647C" w:rsidP="00755229">
      <w:pPr>
        <w:rPr>
          <w:rFonts w:ascii="Source Sans Pro" w:hAnsi="Source Sans Pro" w:cs="Arial"/>
          <w:b/>
          <w:noProof/>
          <w:lang w:val="en-US"/>
        </w:rPr>
      </w:pP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  <w:t xml:space="preserve"> </w:t>
      </w:r>
      <w:r w:rsidRPr="00285A5F">
        <w:rPr>
          <w:rFonts w:ascii="Source Sans Pro" w:hAnsi="Source Sans Pro" w:cs="Arial"/>
          <w:color w:val="000000" w:themeColor="text1"/>
        </w:rPr>
        <w:br/>
      </w:r>
      <w:r w:rsidR="00755229" w:rsidRPr="008030A5">
        <w:rPr>
          <w:rFonts w:ascii="Source Sans Pro" w:hAnsi="Source Sans Pro" w:cs="Arial"/>
          <w:b/>
          <w:noProof/>
          <w:lang w:val="en-US"/>
        </w:rPr>
        <w:t>Session Details:</w:t>
      </w:r>
      <w:r w:rsidR="00755229" w:rsidRPr="008030A5">
        <w:rPr>
          <w:rFonts w:ascii="Source Sans Pro" w:hAnsi="Source Sans Pro" w:cs="Arial"/>
          <w:b/>
          <w:noProof/>
          <w:lang w:val="en-US"/>
        </w:rPr>
        <w:br/>
      </w:r>
      <w:r w:rsidR="00755229" w:rsidRPr="008030A5">
        <w:rPr>
          <w:rFonts w:ascii="Source Sans Pro" w:hAnsi="Source Sans Pro" w:cs="Arial"/>
          <w:b/>
          <w:noProof/>
          <w:lang w:val="en-US"/>
        </w:rPr>
        <w:br/>
        <w:t>1</w:t>
      </w:r>
      <w:r w:rsidR="00755229" w:rsidRPr="008030A5">
        <w:rPr>
          <w:rFonts w:ascii="Source Sans Pro" w:hAnsi="Source Sans Pro" w:cs="Arial"/>
          <w:noProof/>
          <w:lang w:val="en-US"/>
        </w:rPr>
        <w:t xml:space="preserve">) Title of your proposed </w:t>
      </w:r>
      <w:r w:rsidR="003B79A4" w:rsidRPr="008030A5">
        <w:rPr>
          <w:rFonts w:ascii="Source Sans Pro" w:hAnsi="Source Sans Pro" w:cs="Arial"/>
          <w:noProof/>
          <w:lang w:val="en-US"/>
        </w:rPr>
        <w:t>seminar</w:t>
      </w:r>
      <w:r w:rsidR="00755229" w:rsidRPr="008030A5">
        <w:rPr>
          <w:rFonts w:ascii="Source Sans Pro" w:hAnsi="Source Sans Pro" w:cs="Arial"/>
          <w:noProof/>
          <w:lang w:val="en-US"/>
        </w:rPr>
        <w:t xml:space="preserve">: </w:t>
      </w:r>
      <w:r w:rsidR="00755229" w:rsidRPr="008030A5">
        <w:rPr>
          <w:rFonts w:ascii="Source Sans Pro" w:hAnsi="Source Sans Pro" w:cs="Arial"/>
          <w:noProof/>
          <w:lang w:val="en-US"/>
        </w:rPr>
        <w:br/>
      </w:r>
    </w:p>
    <w:p w14:paraId="25572337" w14:textId="77777777" w:rsidR="00897B82" w:rsidRDefault="00897B82" w:rsidP="00755229">
      <w:pPr>
        <w:rPr>
          <w:rFonts w:ascii="Source Sans Pro" w:hAnsi="Source Sans Pro" w:cs="Arial"/>
          <w:b/>
          <w:noProof/>
          <w:lang w:val="en-US"/>
        </w:rPr>
      </w:pPr>
    </w:p>
    <w:p w14:paraId="07DDEAD5" w14:textId="0ABA4110" w:rsidR="00755229" w:rsidRPr="008030A5" w:rsidRDefault="00F02558" w:rsidP="00755229">
      <w:pPr>
        <w:rPr>
          <w:rFonts w:ascii="Source Sans Pro" w:hAnsi="Source Sans Pro" w:cs="Arial"/>
          <w:noProof/>
          <w:lang w:val="en-US"/>
        </w:rPr>
      </w:pPr>
      <w:r>
        <w:rPr>
          <w:rFonts w:ascii="Source Sans Pro" w:hAnsi="Source Sans Pro" w:cs="Arial"/>
          <w:b/>
          <w:noProof/>
          <w:lang w:val="en-US"/>
        </w:rPr>
        <w:t>2</w:t>
      </w:r>
      <w:r w:rsidR="00755229" w:rsidRPr="008030A5">
        <w:rPr>
          <w:rFonts w:ascii="Source Sans Pro" w:hAnsi="Source Sans Pro" w:cs="Arial"/>
          <w:noProof/>
          <w:lang w:val="en-US"/>
        </w:rPr>
        <w:t xml:space="preserve">) </w:t>
      </w:r>
      <w:r w:rsidR="003B79A4" w:rsidRPr="008030A5">
        <w:rPr>
          <w:rFonts w:ascii="Source Sans Pro" w:hAnsi="Source Sans Pro" w:cs="Arial"/>
          <w:noProof/>
          <w:lang w:val="en-US"/>
        </w:rPr>
        <w:t>Seminar</w:t>
      </w:r>
      <w:r w:rsidR="00755229" w:rsidRPr="008030A5">
        <w:rPr>
          <w:rFonts w:ascii="Source Sans Pro" w:hAnsi="Source Sans Pro" w:cs="Arial"/>
          <w:noProof/>
          <w:lang w:val="en-US"/>
        </w:rPr>
        <w:t xml:space="preserve"> session description: (this will be published on the NES conference website to inform delegate selection</w:t>
      </w:r>
      <w:r w:rsidR="00D31F7A" w:rsidRPr="008030A5">
        <w:rPr>
          <w:rFonts w:ascii="Source Sans Pro" w:hAnsi="Source Sans Pro" w:cs="Arial"/>
          <w:noProof/>
          <w:lang w:val="en-US"/>
        </w:rPr>
        <w:t xml:space="preserve"> – max 150 words</w:t>
      </w:r>
      <w:r w:rsidR="00755229" w:rsidRPr="008030A5">
        <w:rPr>
          <w:rFonts w:ascii="Source Sans Pro" w:hAnsi="Source Sans Pro" w:cs="Arial"/>
          <w:noProof/>
          <w:lang w:val="en-US"/>
        </w:rPr>
        <w:t>)</w:t>
      </w:r>
      <w:r w:rsidR="00755229" w:rsidRPr="008030A5">
        <w:rPr>
          <w:rFonts w:ascii="Source Sans Pro" w:hAnsi="Source Sans Pro" w:cs="Arial"/>
          <w:noProof/>
          <w:lang w:val="en-US"/>
        </w:rPr>
        <w:br/>
      </w:r>
    </w:p>
    <w:p w14:paraId="67869A8F" w14:textId="77777777" w:rsidR="00755229" w:rsidRPr="008030A5" w:rsidRDefault="00755229" w:rsidP="00755229">
      <w:pPr>
        <w:rPr>
          <w:rFonts w:ascii="Source Sans Pro" w:hAnsi="Source Sans Pro" w:cs="Arial"/>
          <w:noProof/>
          <w:lang w:val="en-US"/>
        </w:rPr>
      </w:pPr>
    </w:p>
    <w:p w14:paraId="1AF8E7F7" w14:textId="44A136EA" w:rsidR="00F022F6" w:rsidRDefault="00F02558" w:rsidP="00755229">
      <w:pPr>
        <w:rPr>
          <w:rFonts w:ascii="Source Sans Pro" w:hAnsi="Source Sans Pro"/>
          <w:shd w:val="clear" w:color="auto" w:fill="FFFFFF"/>
        </w:rPr>
      </w:pPr>
      <w:r>
        <w:rPr>
          <w:rFonts w:ascii="Source Sans Pro" w:hAnsi="Source Sans Pro" w:cs="Arial"/>
          <w:b/>
          <w:noProof/>
          <w:lang w:val="en-US"/>
        </w:rPr>
        <w:t>3</w:t>
      </w:r>
      <w:r w:rsidR="00755229" w:rsidRPr="000E535B">
        <w:rPr>
          <w:rFonts w:ascii="Source Sans Pro" w:hAnsi="Source Sans Pro" w:cs="Arial"/>
          <w:noProof/>
          <w:lang w:val="en-US"/>
        </w:rPr>
        <w:t xml:space="preserve">) </w:t>
      </w:r>
      <w:r w:rsidR="00BD6BAE" w:rsidRPr="000E535B">
        <w:rPr>
          <w:rFonts w:ascii="Source Sans Pro" w:hAnsi="Source Sans Pro"/>
          <w:shd w:val="clear" w:color="auto" w:fill="FFFFFF"/>
        </w:rPr>
        <w:t xml:space="preserve">Please list the objectives of the seminar </w:t>
      </w:r>
      <w:r w:rsidR="00897A1A">
        <w:rPr>
          <w:rFonts w:ascii="Source Sans Pro" w:hAnsi="Source Sans Pro"/>
          <w:shd w:val="clear" w:color="auto" w:fill="FFFFFF"/>
        </w:rPr>
        <w:t>and how they relate to the theme of the conference</w:t>
      </w:r>
      <w:r w:rsidR="00BD6BAE" w:rsidRPr="000E535B">
        <w:rPr>
          <w:rFonts w:ascii="Source Sans Pro" w:hAnsi="Source Sans Pro"/>
          <w:shd w:val="clear" w:color="auto" w:fill="FFFFFF"/>
        </w:rPr>
        <w:t>, indicating the knowledge and skills participants should expect to gain. For Dental Education related submissions, please also list the expected learning outcomes and GDC development outcome(s)</w:t>
      </w:r>
      <w:r w:rsidR="004510EE">
        <w:rPr>
          <w:rFonts w:ascii="Source Sans Pro" w:hAnsi="Source Sans Pro"/>
          <w:shd w:val="clear" w:color="auto" w:fill="FFFFFF"/>
        </w:rPr>
        <w:t xml:space="preserve"> </w:t>
      </w:r>
      <w:hyperlink r:id="rId9" w:history="1">
        <w:r w:rsidR="00F022F6" w:rsidRPr="00891622">
          <w:rPr>
            <w:rStyle w:val="Hyperlink"/>
            <w:rFonts w:ascii="Source Sans Pro" w:hAnsi="Source Sans Pro"/>
            <w:shd w:val="clear" w:color="auto" w:fill="FFFFFF"/>
          </w:rPr>
          <w:t>https://www.gdc-uk.org/education-cpd/cpd/enhanced-cpd-scheme-2018</w:t>
        </w:r>
      </w:hyperlink>
    </w:p>
    <w:p w14:paraId="31E44E18" w14:textId="4BCDE6F7" w:rsidR="00755229" w:rsidRPr="000E535B" w:rsidRDefault="00755229" w:rsidP="00755229">
      <w:pPr>
        <w:rPr>
          <w:rFonts w:ascii="Source Sans Pro" w:hAnsi="Source Sans Pro" w:cs="Arial"/>
          <w:noProof/>
          <w:lang w:val="en-US"/>
        </w:rPr>
      </w:pPr>
    </w:p>
    <w:p w14:paraId="1E94C902" w14:textId="77777777" w:rsidR="00755229" w:rsidRPr="008030A5" w:rsidRDefault="00755229" w:rsidP="00755229">
      <w:pPr>
        <w:rPr>
          <w:rFonts w:ascii="Source Sans Pro" w:hAnsi="Source Sans Pro" w:cs="Arial"/>
          <w:noProof/>
          <w:lang w:val="en-US"/>
        </w:rPr>
      </w:pPr>
      <w:r w:rsidRPr="008030A5">
        <w:rPr>
          <w:rFonts w:ascii="Source Sans Pro" w:hAnsi="Source Sans Pro" w:cs="Arial"/>
          <w:noProof/>
          <w:lang w:val="en-US"/>
        </w:rPr>
        <w:br/>
      </w:r>
    </w:p>
    <w:p w14:paraId="4CF026D8" w14:textId="67079903" w:rsidR="00755229" w:rsidRPr="008030A5" w:rsidRDefault="00983CEC" w:rsidP="00755229">
      <w:pPr>
        <w:rPr>
          <w:rFonts w:ascii="Source Sans Pro" w:hAnsi="Source Sans Pro" w:cs="Arial"/>
          <w:noProof/>
          <w:lang w:val="en-US"/>
        </w:rPr>
      </w:pPr>
      <w:r>
        <w:rPr>
          <w:rFonts w:ascii="Source Sans Pro" w:hAnsi="Source Sans Pro" w:cs="Arial"/>
          <w:b/>
          <w:noProof/>
          <w:lang w:val="en-US"/>
        </w:rPr>
        <w:t>4</w:t>
      </w:r>
      <w:r w:rsidR="00755229" w:rsidRPr="008030A5">
        <w:rPr>
          <w:rFonts w:ascii="Source Sans Pro" w:hAnsi="Source Sans Pro" w:cs="Arial"/>
          <w:noProof/>
          <w:lang w:val="en-US"/>
        </w:rPr>
        <w:t xml:space="preserve">) Who will be contributing to the delivery of this </w:t>
      </w:r>
      <w:r w:rsidR="008E0012" w:rsidRPr="008030A5">
        <w:rPr>
          <w:rFonts w:ascii="Source Sans Pro" w:hAnsi="Source Sans Pro" w:cs="Arial"/>
          <w:noProof/>
          <w:lang w:val="en-US"/>
        </w:rPr>
        <w:t>seminar</w:t>
      </w:r>
      <w:r w:rsidR="00755229" w:rsidRPr="008030A5">
        <w:rPr>
          <w:rFonts w:ascii="Source Sans Pro" w:hAnsi="Source Sans Pro" w:cs="Arial"/>
          <w:noProof/>
          <w:lang w:val="en-US"/>
        </w:rPr>
        <w:t>? (please state name, job title</w:t>
      </w:r>
      <w:r w:rsidR="00860BD9">
        <w:rPr>
          <w:rFonts w:ascii="Source Sans Pro" w:hAnsi="Source Sans Pro" w:cs="Arial"/>
          <w:noProof/>
          <w:lang w:val="en-US"/>
        </w:rPr>
        <w:t xml:space="preserve">, </w:t>
      </w:r>
      <w:r w:rsidR="00755229" w:rsidRPr="008030A5">
        <w:rPr>
          <w:rFonts w:ascii="Source Sans Pro" w:hAnsi="Source Sans Pro" w:cs="Arial"/>
          <w:noProof/>
          <w:lang w:val="en-US"/>
        </w:rPr>
        <w:t>NHS Board / Organisation</w:t>
      </w:r>
      <w:r w:rsidR="00151CA5">
        <w:rPr>
          <w:rFonts w:ascii="Source Sans Pro" w:hAnsi="Source Sans Pro" w:cs="Arial"/>
          <w:noProof/>
          <w:lang w:val="en-US"/>
        </w:rPr>
        <w:t xml:space="preserve"> </w:t>
      </w:r>
      <w:r w:rsidR="00860BD9">
        <w:rPr>
          <w:rFonts w:ascii="Source Sans Pro" w:hAnsi="Source Sans Pro" w:cs="Arial"/>
          <w:noProof/>
          <w:lang w:val="en-US"/>
        </w:rPr>
        <w:t xml:space="preserve">and email address </w:t>
      </w:r>
      <w:r w:rsidR="00151CA5">
        <w:rPr>
          <w:rFonts w:ascii="Source Sans Pro" w:hAnsi="Source Sans Pro" w:cs="Arial"/>
          <w:noProof/>
          <w:lang w:val="en-US"/>
        </w:rPr>
        <w:t xml:space="preserve">– please note we may have to restrict the number of presenters </w:t>
      </w:r>
      <w:r w:rsidR="007451F6">
        <w:rPr>
          <w:rFonts w:ascii="Source Sans Pro" w:hAnsi="Source Sans Pro" w:cs="Arial"/>
          <w:noProof/>
          <w:lang w:val="en-US"/>
        </w:rPr>
        <w:t xml:space="preserve">in </w:t>
      </w:r>
      <w:r w:rsidR="001719B5">
        <w:rPr>
          <w:rFonts w:ascii="Source Sans Pro" w:hAnsi="Source Sans Pro" w:cs="Arial"/>
          <w:noProof/>
          <w:lang w:val="en-US"/>
        </w:rPr>
        <w:t>a</w:t>
      </w:r>
      <w:r w:rsidR="007451F6">
        <w:rPr>
          <w:rFonts w:ascii="Source Sans Pro" w:hAnsi="Source Sans Pro" w:cs="Arial"/>
          <w:noProof/>
          <w:lang w:val="en-US"/>
        </w:rPr>
        <w:t xml:space="preserve"> session</w:t>
      </w:r>
      <w:r w:rsidR="00755229" w:rsidRPr="008030A5">
        <w:rPr>
          <w:rFonts w:ascii="Source Sans Pro" w:hAnsi="Source Sans Pro" w:cs="Arial"/>
          <w:noProof/>
          <w:lang w:val="en-US"/>
        </w:rPr>
        <w:t>)</w:t>
      </w:r>
    </w:p>
    <w:p w14:paraId="340F137F" w14:textId="77777777" w:rsidR="00755229" w:rsidRPr="008030A5" w:rsidRDefault="00755229" w:rsidP="00755229">
      <w:pPr>
        <w:rPr>
          <w:rFonts w:ascii="Source Sans Pro" w:hAnsi="Source Sans Pro" w:cs="Arial"/>
          <w:noProof/>
          <w:lang w:val="en-US"/>
        </w:rPr>
      </w:pPr>
    </w:p>
    <w:p w14:paraId="416BBF9C" w14:textId="77777777" w:rsidR="00755229" w:rsidRPr="008030A5" w:rsidRDefault="00755229" w:rsidP="00755229">
      <w:pPr>
        <w:rPr>
          <w:rFonts w:ascii="Source Sans Pro" w:hAnsi="Source Sans Pro" w:cs="Arial"/>
          <w:noProof/>
          <w:lang w:val="en-US"/>
        </w:rPr>
      </w:pPr>
    </w:p>
    <w:p w14:paraId="0BA277AB" w14:textId="77777777" w:rsidR="00CA17E4" w:rsidRDefault="00CA17E4" w:rsidP="00EE4097">
      <w:pPr>
        <w:rPr>
          <w:rFonts w:ascii="Source Sans Pro" w:hAnsi="Source Sans Pro" w:cs="Segoe UI"/>
          <w:color w:val="000000" w:themeColor="text1"/>
          <w:shd w:val="clear" w:color="auto" w:fill="FFFFFF"/>
        </w:rPr>
      </w:pPr>
    </w:p>
    <w:p w14:paraId="48B5CF07" w14:textId="0EDECEA8" w:rsidR="00EE4097" w:rsidRPr="00CA17E4" w:rsidRDefault="00EE4097" w:rsidP="00EE4097">
      <w:pPr>
        <w:rPr>
          <w:rFonts w:ascii="Source Sans Pro" w:hAnsi="Source Sans Pro" w:cs="Arial"/>
          <w:b/>
          <w:bCs/>
          <w:color w:val="000000" w:themeColor="text1"/>
        </w:rPr>
      </w:pPr>
      <w:r w:rsidRPr="00CA17E4">
        <w:rPr>
          <w:rFonts w:ascii="Source Sans Pro" w:hAnsi="Source Sans Pro" w:cs="Segoe UI"/>
          <w:b/>
          <w:bCs/>
          <w:color w:val="000000" w:themeColor="text1"/>
          <w:shd w:val="clear" w:color="auto" w:fill="FFFFFF"/>
        </w:rPr>
        <w:t>For the conference in 2025 we are looking for a broad range of abstract submissions that would be of interest to a multi professional audience and also a targeted audience</w:t>
      </w:r>
      <w:r w:rsidR="00F10E2E">
        <w:rPr>
          <w:rFonts w:ascii="Source Sans Pro" w:hAnsi="Source Sans Pro" w:cs="Segoe UI"/>
          <w:b/>
          <w:bCs/>
          <w:color w:val="000000" w:themeColor="text1"/>
          <w:shd w:val="clear" w:color="auto" w:fill="FFFFFF"/>
        </w:rPr>
        <w:t xml:space="preserve">, please select </w:t>
      </w:r>
      <w:r w:rsidRPr="00CA17E4">
        <w:rPr>
          <w:rFonts w:ascii="Source Sans Pro" w:hAnsi="Source Sans Pro" w:cs="Segoe UI"/>
          <w:b/>
          <w:bCs/>
          <w:color w:val="000000" w:themeColor="text1"/>
          <w:shd w:val="clear" w:color="auto" w:fill="FFFFFF"/>
        </w:rPr>
        <w:t>below.</w:t>
      </w:r>
    </w:p>
    <w:p w14:paraId="01D428AC" w14:textId="77777777" w:rsidR="00EE4097" w:rsidRDefault="00EE4097" w:rsidP="00EE4097">
      <w:pPr>
        <w:rPr>
          <w:rFonts w:ascii="Source Sans Pro" w:hAnsi="Source Sans Pro" w:cs="Arial"/>
        </w:rPr>
      </w:pPr>
    </w:p>
    <w:p w14:paraId="61D2FC93" w14:textId="77777777" w:rsidR="00CA17E4" w:rsidRDefault="00CA17E4" w:rsidP="00CA17E4">
      <w:pPr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t>Dental Education</w:t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1C3058">
        <w:rPr>
          <w:rFonts w:ascii="Source Sans Pro" w:hAnsi="Source Sans Pro"/>
          <w:b/>
        </w:rPr>
      </w:r>
      <w:r w:rsidR="001C3058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</w:t>
      </w:r>
    </w:p>
    <w:p w14:paraId="3BDC0713" w14:textId="77777777" w:rsidR="00CA17E4" w:rsidRDefault="00CA17E4" w:rsidP="00CA17E4">
      <w:pPr>
        <w:rPr>
          <w:rFonts w:ascii="Source Sans Pro" w:hAnsi="Source Sans Pro" w:cs="Arial"/>
          <w:color w:val="000000" w:themeColor="text1"/>
        </w:rPr>
      </w:pPr>
    </w:p>
    <w:p w14:paraId="5CEDFDFC" w14:textId="77777777" w:rsidR="00CA17E4" w:rsidRDefault="00CA17E4" w:rsidP="00CA17E4">
      <w:pPr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t>Healthcare Science</w:t>
      </w:r>
      <w:r w:rsidRPr="00285A5F">
        <w:rPr>
          <w:rFonts w:ascii="Source Sans Pro" w:hAnsi="Source Sans Pro" w:cs="Arial"/>
          <w:color w:val="000000" w:themeColor="text1"/>
        </w:rPr>
        <w:t xml:space="preserve">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1C3058">
        <w:rPr>
          <w:rFonts w:ascii="Source Sans Pro" w:hAnsi="Source Sans Pro"/>
          <w:b/>
        </w:rPr>
      </w:r>
      <w:r w:rsidR="001C3058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ab/>
      </w:r>
    </w:p>
    <w:p w14:paraId="23BE97D1" w14:textId="77777777" w:rsidR="00CA17E4" w:rsidRDefault="00CA17E4" w:rsidP="00EE4097">
      <w:pPr>
        <w:rPr>
          <w:rFonts w:ascii="Source Sans Pro" w:hAnsi="Source Sans Pro" w:cs="Arial"/>
        </w:rPr>
      </w:pPr>
    </w:p>
    <w:p w14:paraId="5EFB7C9F" w14:textId="70E8C882" w:rsidR="00CA17E4" w:rsidRPr="008030A5" w:rsidRDefault="00CA17E4" w:rsidP="00EE4097">
      <w:pPr>
        <w:rPr>
          <w:rFonts w:ascii="Source Sans Pro" w:hAnsi="Source Sans Pro" w:cs="Arial"/>
        </w:rPr>
      </w:pPr>
      <w:r>
        <w:rPr>
          <w:rFonts w:ascii="Source Sans Pro" w:hAnsi="Source Sans Pro" w:cs="Arial"/>
          <w:color w:val="000000" w:themeColor="text1"/>
        </w:rPr>
        <w:t>Medical Education</w:t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 xml:space="preserve">              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1C3058">
        <w:rPr>
          <w:rFonts w:ascii="Source Sans Pro" w:hAnsi="Source Sans Pro"/>
          <w:b/>
        </w:rPr>
      </w:r>
      <w:r w:rsidR="001C3058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                                                       </w:t>
      </w:r>
    </w:p>
    <w:p w14:paraId="37BC4AE2" w14:textId="017C8272" w:rsidR="00EE4097" w:rsidRPr="00285A5F" w:rsidRDefault="00904556" w:rsidP="00EE4097">
      <w:pPr>
        <w:rPr>
          <w:rFonts w:ascii="Source Sans Pro" w:hAnsi="Source Sans Pro" w:cs="Arial"/>
          <w:b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lastRenderedPageBreak/>
        <w:br/>
      </w:r>
      <w:r w:rsidR="00EE4097">
        <w:rPr>
          <w:rFonts w:ascii="Source Sans Pro" w:hAnsi="Source Sans Pro" w:cs="Arial"/>
          <w:color w:val="000000" w:themeColor="text1"/>
        </w:rPr>
        <w:t>Multi Professional</w:t>
      </w:r>
      <w:r w:rsidR="00EE4097" w:rsidRPr="00285A5F">
        <w:rPr>
          <w:rFonts w:ascii="Source Sans Pro" w:hAnsi="Source Sans Pro" w:cs="Arial"/>
          <w:color w:val="000000" w:themeColor="text1"/>
        </w:rPr>
        <w:t xml:space="preserve"> </w:t>
      </w:r>
      <w:r w:rsidR="00EE4097">
        <w:rPr>
          <w:rFonts w:ascii="Source Sans Pro" w:hAnsi="Source Sans Pro" w:cs="Arial"/>
          <w:color w:val="000000" w:themeColor="text1"/>
        </w:rPr>
        <w:t>(</w:t>
      </w:r>
      <w:r w:rsidR="00EE4097" w:rsidRPr="00F22CE0">
        <w:rPr>
          <w:rFonts w:ascii="Source Sans Pro" w:hAnsi="Source Sans Pro" w:cs="Arial"/>
          <w:i/>
          <w:iCs/>
          <w:color w:val="000000" w:themeColor="text1"/>
        </w:rPr>
        <w:t xml:space="preserve">session </w:t>
      </w:r>
      <w:r w:rsidR="00EE4097">
        <w:rPr>
          <w:rFonts w:ascii="Source Sans Pro" w:hAnsi="Source Sans Pro" w:cs="Arial"/>
          <w:i/>
          <w:iCs/>
          <w:color w:val="000000" w:themeColor="text1"/>
        </w:rPr>
        <w:t>should</w:t>
      </w:r>
      <w:r w:rsidR="00EE4097" w:rsidRPr="00F22CE0">
        <w:rPr>
          <w:rFonts w:ascii="Source Sans Pro" w:hAnsi="Source Sans Pro" w:cs="Arial"/>
          <w:i/>
          <w:iCs/>
          <w:color w:val="000000" w:themeColor="text1"/>
        </w:rPr>
        <w:t xml:space="preserve"> be of relevance to all the attendees</w:t>
      </w:r>
      <w:r w:rsidR="00D368F3">
        <w:rPr>
          <w:rFonts w:ascii="Source Sans Pro" w:hAnsi="Source Sans Pro" w:cs="Arial"/>
          <w:i/>
          <w:iCs/>
          <w:color w:val="000000" w:themeColor="text1"/>
        </w:rPr>
        <w:t>)</w:t>
      </w:r>
      <w:r w:rsidR="00EE4097">
        <w:rPr>
          <w:rFonts w:ascii="Source Sans Pro" w:hAnsi="Source Sans Pro" w:cs="Arial"/>
          <w:color w:val="000000" w:themeColor="text1"/>
        </w:rPr>
        <w:t xml:space="preserve"> </w:t>
      </w:r>
      <w:r w:rsidR="00EE4097" w:rsidRPr="00285A5F">
        <w:rPr>
          <w:rFonts w:ascii="Source Sans Pro" w:hAnsi="Source Sans Pro" w:cs="Arial"/>
          <w:color w:val="000000" w:themeColor="text1"/>
        </w:rPr>
        <w:tab/>
      </w:r>
      <w:r w:rsidR="00EE4097"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EE4097" w:rsidRPr="00285A5F">
        <w:rPr>
          <w:rFonts w:ascii="Source Sans Pro" w:hAnsi="Source Sans Pro"/>
          <w:b/>
        </w:rPr>
        <w:instrText xml:space="preserve"> FORMCHECKBOX </w:instrText>
      </w:r>
      <w:r w:rsidR="001C3058">
        <w:rPr>
          <w:rFonts w:ascii="Source Sans Pro" w:hAnsi="Source Sans Pro"/>
          <w:b/>
        </w:rPr>
      </w:r>
      <w:r w:rsidR="001C3058">
        <w:rPr>
          <w:rFonts w:ascii="Source Sans Pro" w:hAnsi="Source Sans Pro"/>
          <w:b/>
        </w:rPr>
        <w:fldChar w:fldCharType="separate"/>
      </w:r>
      <w:r w:rsidR="00EE4097" w:rsidRPr="00285A5F">
        <w:rPr>
          <w:rFonts w:ascii="Source Sans Pro" w:hAnsi="Source Sans Pro"/>
          <w:b/>
        </w:rPr>
        <w:fldChar w:fldCharType="end"/>
      </w:r>
      <w:r w:rsidR="00EE4097" w:rsidRPr="00285A5F">
        <w:rPr>
          <w:rFonts w:ascii="Source Sans Pro" w:hAnsi="Source Sans Pro"/>
          <w:b/>
        </w:rPr>
        <w:t xml:space="preserve">    </w:t>
      </w:r>
      <w:r w:rsidR="00EE4097" w:rsidRPr="00285A5F">
        <w:rPr>
          <w:rFonts w:ascii="Source Sans Pro" w:hAnsi="Source Sans Pro" w:cs="Arial"/>
          <w:color w:val="000000" w:themeColor="text1"/>
        </w:rPr>
        <w:tab/>
      </w:r>
      <w:r w:rsidR="00EE4097" w:rsidRPr="00285A5F">
        <w:rPr>
          <w:rFonts w:ascii="Source Sans Pro" w:hAnsi="Source Sans Pro" w:cs="Arial"/>
          <w:color w:val="000000" w:themeColor="text1"/>
        </w:rPr>
        <w:tab/>
      </w:r>
      <w:r w:rsidR="00EE4097" w:rsidRPr="00285A5F">
        <w:rPr>
          <w:rFonts w:ascii="Source Sans Pro" w:hAnsi="Source Sans Pro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             </w:t>
      </w:r>
      <w:r w:rsidR="00EE4097" w:rsidRPr="00285A5F">
        <w:rPr>
          <w:rFonts w:ascii="Source Sans Pro" w:hAnsi="Source Sans Pro" w:cs="Arial"/>
          <w:color w:val="000000" w:themeColor="text1"/>
        </w:rPr>
        <w:br/>
      </w:r>
      <w:r w:rsidR="00EE4097" w:rsidRPr="00285A5F">
        <w:rPr>
          <w:rFonts w:ascii="Source Sans Pro" w:hAnsi="Source Sans Pro" w:cs="Arial"/>
          <w:b/>
          <w:color w:val="000000" w:themeColor="text1"/>
        </w:rPr>
        <w:t xml:space="preserve">                                              </w:t>
      </w:r>
    </w:p>
    <w:p w14:paraId="1E8D1C28" w14:textId="77777777" w:rsidR="00CA17E4" w:rsidRDefault="00CA17E4" w:rsidP="00CA17E4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  <w:r>
        <w:rPr>
          <w:rFonts w:ascii="Source Sans Pro" w:hAnsi="Source Sans Pro" w:cs="Arial"/>
          <w:color w:val="000000" w:themeColor="text1"/>
        </w:rPr>
        <w:t>Nursing, Midwifery &amp; Allied Health Professionals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1C3058">
        <w:rPr>
          <w:rFonts w:ascii="Source Sans Pro" w:hAnsi="Source Sans Pro"/>
          <w:b/>
        </w:rPr>
      </w:r>
      <w:r w:rsidR="001C3058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</w:p>
    <w:p w14:paraId="63E5BA14" w14:textId="77777777" w:rsidR="00EE4097" w:rsidRDefault="00EE4097" w:rsidP="00EE4097">
      <w:pPr>
        <w:rPr>
          <w:rFonts w:ascii="Source Sans Pro" w:hAnsi="Source Sans Pro" w:cs="Arial"/>
          <w:color w:val="000000" w:themeColor="text1"/>
        </w:rPr>
      </w:pPr>
    </w:p>
    <w:p w14:paraId="10091144" w14:textId="77777777" w:rsidR="00F10E2E" w:rsidRDefault="00F10E2E" w:rsidP="00F10E2E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  <w:r>
        <w:rPr>
          <w:rFonts w:ascii="Source Sans Pro" w:hAnsi="Source Sans Pro" w:cs="Arial"/>
          <w:color w:val="000000" w:themeColor="text1"/>
        </w:rPr>
        <w:t>Pharmacy Education</w:t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1C3058">
        <w:rPr>
          <w:rFonts w:ascii="Source Sans Pro" w:hAnsi="Source Sans Pro"/>
          <w:b/>
        </w:rPr>
      </w:r>
      <w:r w:rsidR="001C3058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</w:t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</w:p>
    <w:p w14:paraId="46E82303" w14:textId="77777777" w:rsidR="00F10E2E" w:rsidRDefault="00F10E2E" w:rsidP="00F10E2E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5294049A" w14:textId="77777777" w:rsidR="00F10E2E" w:rsidRPr="008030A5" w:rsidRDefault="00F10E2E" w:rsidP="00F10E2E">
      <w:pPr>
        <w:rPr>
          <w:rFonts w:ascii="Source Sans Pro" w:hAnsi="Source Sans Pro" w:cs="Arial"/>
          <w:noProof/>
          <w:lang w:val="en-US"/>
        </w:rPr>
      </w:pPr>
      <w:r>
        <w:rPr>
          <w:rFonts w:ascii="Source Sans Pro" w:hAnsi="Source Sans Pro" w:cs="Arial"/>
          <w:color w:val="000000" w:themeColor="text1"/>
        </w:rPr>
        <w:t>Psychology</w:t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1C3058">
        <w:rPr>
          <w:rFonts w:ascii="Source Sans Pro" w:hAnsi="Source Sans Pro"/>
          <w:b/>
        </w:rPr>
      </w:r>
      <w:r w:rsidR="001C3058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</w:t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</w:p>
    <w:p w14:paraId="14FEDA4A" w14:textId="77777777" w:rsidR="00F10E2E" w:rsidRDefault="00F10E2E" w:rsidP="00EE4097">
      <w:pPr>
        <w:rPr>
          <w:rFonts w:ascii="Source Sans Pro" w:hAnsi="Source Sans Pro" w:cs="Arial"/>
          <w:color w:val="000000" w:themeColor="text1"/>
        </w:rPr>
      </w:pPr>
    </w:p>
    <w:p w14:paraId="7F207092" w14:textId="028AB350" w:rsidR="00EE4097" w:rsidRPr="00285A5F" w:rsidRDefault="00EE4097" w:rsidP="00EE4097">
      <w:pPr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t xml:space="preserve">Social </w:t>
      </w:r>
      <w:r w:rsidR="00CA17E4">
        <w:rPr>
          <w:rFonts w:ascii="Source Sans Pro" w:hAnsi="Source Sans Pro" w:cs="Arial"/>
          <w:color w:val="000000" w:themeColor="text1"/>
        </w:rPr>
        <w:t>Care</w:t>
      </w:r>
      <w:r w:rsidRPr="00285A5F">
        <w:rPr>
          <w:rFonts w:ascii="Source Sans Pro" w:hAnsi="Source Sans Pro" w:cs="Arial"/>
          <w:color w:val="000000" w:themeColor="text1"/>
        </w:rPr>
        <w:t xml:space="preserve">                                   </w:t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1C3058">
        <w:rPr>
          <w:rFonts w:ascii="Source Sans Pro" w:hAnsi="Source Sans Pro"/>
          <w:b/>
        </w:rPr>
      </w:r>
      <w:r w:rsidR="001C3058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</w:p>
    <w:p w14:paraId="218329CD" w14:textId="77777777" w:rsidR="00EE4097" w:rsidRDefault="00EE4097" w:rsidP="00EE4097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3FE770B8" w14:textId="30F6C3B0" w:rsidR="00EE4097" w:rsidRDefault="00EE4097" w:rsidP="00EE4097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  <w:r w:rsidRPr="001D338C">
        <w:rPr>
          <w:rFonts w:ascii="Source Sans Pro" w:hAnsi="Source Sans Pro" w:cs="Arial"/>
          <w:color w:val="000000"/>
          <w:shd w:val="clear" w:color="auto" w:fill="FFFFFF"/>
        </w:rPr>
        <w:t xml:space="preserve">Social </w:t>
      </w:r>
      <w:r w:rsidR="00CA17E4">
        <w:rPr>
          <w:rFonts w:ascii="Source Sans Pro" w:hAnsi="Source Sans Pro" w:cs="Arial"/>
          <w:color w:val="000000"/>
          <w:shd w:val="clear" w:color="auto" w:fill="FFFFFF"/>
        </w:rPr>
        <w:t>Work</w:t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1C3058">
        <w:rPr>
          <w:rFonts w:ascii="Source Sans Pro" w:hAnsi="Source Sans Pro"/>
          <w:b/>
        </w:rPr>
      </w:r>
      <w:r w:rsidR="001C3058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</w:p>
    <w:p w14:paraId="2CDC151E" w14:textId="77777777" w:rsidR="00EE4097" w:rsidRDefault="00EE4097" w:rsidP="00EE4097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398D652D" w14:textId="77777777" w:rsidR="00285A5F" w:rsidRPr="008030A5" w:rsidRDefault="00285A5F" w:rsidP="00285A5F">
      <w:pPr>
        <w:ind w:left="100"/>
        <w:jc w:val="both"/>
        <w:rPr>
          <w:rFonts w:ascii="Source Sans Pro" w:hAnsi="Source Sans Pro" w:cs="Arial"/>
        </w:rPr>
      </w:pPr>
    </w:p>
    <w:p w14:paraId="006F4C43" w14:textId="77777777" w:rsidR="00285A5F" w:rsidRPr="008030A5" w:rsidRDefault="00285A5F" w:rsidP="00285A5F">
      <w:pPr>
        <w:ind w:left="100"/>
        <w:jc w:val="both"/>
        <w:rPr>
          <w:rFonts w:ascii="Source Sans Pro" w:hAnsi="Source Sans Pro" w:cs="Arial"/>
        </w:rPr>
      </w:pPr>
    </w:p>
    <w:p w14:paraId="5E05A9F0" w14:textId="76382FDD" w:rsidR="008A1401" w:rsidRPr="008030A5" w:rsidRDefault="008A1401" w:rsidP="008A1401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</w:rPr>
      </w:pPr>
      <w:r w:rsidRPr="008030A5">
        <w:rPr>
          <w:rFonts w:ascii="Source Sans Pro" w:hAnsi="Source Sans Pro" w:cs="Arial"/>
          <w:bCs/>
        </w:rPr>
        <w:t>Please email your</w:t>
      </w:r>
      <w:r w:rsidRPr="008030A5">
        <w:rPr>
          <w:rFonts w:ascii="Source Sans Pro" w:hAnsi="Source Sans Pro" w:cs="Arial"/>
          <w:bCs/>
          <w:spacing w:val="-6"/>
        </w:rPr>
        <w:t xml:space="preserve"> </w:t>
      </w:r>
      <w:r w:rsidRPr="008030A5">
        <w:rPr>
          <w:rFonts w:ascii="Source Sans Pro" w:hAnsi="Source Sans Pro" w:cs="Arial"/>
          <w:bCs/>
        </w:rPr>
        <w:t>completed</w:t>
      </w:r>
      <w:r w:rsidRPr="008030A5">
        <w:rPr>
          <w:rFonts w:ascii="Source Sans Pro" w:hAnsi="Source Sans Pro" w:cs="Arial"/>
          <w:bCs/>
          <w:spacing w:val="-15"/>
        </w:rPr>
        <w:t xml:space="preserve"> </w:t>
      </w:r>
      <w:r w:rsidRPr="008030A5">
        <w:rPr>
          <w:rFonts w:ascii="Source Sans Pro" w:hAnsi="Source Sans Pro" w:cs="Arial"/>
          <w:bCs/>
        </w:rPr>
        <w:t xml:space="preserve">form to: </w:t>
      </w:r>
      <w:hyperlink r:id="rId10" w:history="1">
        <w:r w:rsidR="00327A9A" w:rsidRPr="00881CE9">
          <w:rPr>
            <w:rStyle w:val="Hyperlink"/>
            <w:rFonts w:ascii="Source Sans Pro" w:hAnsi="Source Sans Pro" w:cs="Arial"/>
            <w:spacing w:val="-3"/>
          </w:rPr>
          <w:t>nes.conference@nhs.scot</w:t>
        </w:r>
        <w:r w:rsidR="00327A9A" w:rsidRPr="00881CE9">
          <w:rPr>
            <w:rStyle w:val="Hyperlink"/>
            <w:rFonts w:ascii="Source Sans Pro" w:hAnsi="Source Sans Pro" w:cs="Arial"/>
          </w:rPr>
          <w:t xml:space="preserve"> </w:t>
        </w:r>
      </w:hyperlink>
      <w:r w:rsidRPr="008030A5">
        <w:rPr>
          <w:rFonts w:ascii="Source Sans Pro" w:hAnsi="Source Sans Pro" w:cs="Arial"/>
        </w:rPr>
        <w:t xml:space="preserve"> </w:t>
      </w:r>
    </w:p>
    <w:p w14:paraId="1A553415" w14:textId="77777777" w:rsidR="008A1401" w:rsidRPr="008030A5" w:rsidRDefault="008A1401" w:rsidP="008A1401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</w:rPr>
      </w:pPr>
    </w:p>
    <w:p w14:paraId="51BBBF94" w14:textId="241D4F58" w:rsidR="008A1401" w:rsidRPr="008030A5" w:rsidRDefault="008A1401" w:rsidP="008A1401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  <w:noProof/>
          <w:lang w:val="en-US"/>
        </w:rPr>
      </w:pPr>
      <w:r w:rsidRPr="008030A5">
        <w:rPr>
          <w:rFonts w:ascii="Source Sans Pro" w:hAnsi="Source Sans Pro" w:cs="Arial"/>
          <w:b/>
        </w:rPr>
        <w:t>Deadline for submission:</w:t>
      </w:r>
      <w:r w:rsidRPr="008030A5">
        <w:rPr>
          <w:rFonts w:ascii="Source Sans Pro" w:hAnsi="Source Sans Pro" w:cs="Arial"/>
        </w:rPr>
        <w:t xml:space="preserve"> </w:t>
      </w:r>
      <w:r w:rsidR="00E22E16">
        <w:rPr>
          <w:rFonts w:ascii="Source Sans Pro" w:hAnsi="Source Sans Pro" w:cs="Arial"/>
          <w:b/>
          <w:bCs/>
        </w:rPr>
        <w:t xml:space="preserve">Midnight, </w:t>
      </w:r>
      <w:r w:rsidR="00F44D19">
        <w:rPr>
          <w:rFonts w:ascii="Source Sans Pro" w:hAnsi="Source Sans Pro" w:cs="Arial"/>
          <w:b/>
          <w:bCs/>
        </w:rPr>
        <w:t>8</w:t>
      </w:r>
      <w:r w:rsidR="00E22E16">
        <w:rPr>
          <w:rFonts w:ascii="Source Sans Pro" w:hAnsi="Source Sans Pro" w:cs="Arial"/>
          <w:b/>
          <w:bCs/>
        </w:rPr>
        <w:t xml:space="preserve"> December 202</w:t>
      </w:r>
      <w:r w:rsidR="00860BD9">
        <w:rPr>
          <w:rFonts w:ascii="Source Sans Pro" w:hAnsi="Source Sans Pro" w:cs="Arial"/>
          <w:b/>
          <w:bCs/>
        </w:rPr>
        <w:t>4</w:t>
      </w:r>
      <w:r w:rsidR="00A93167">
        <w:rPr>
          <w:rFonts w:ascii="Source Sans Pro" w:hAnsi="Source Sans Pro" w:cs="Arial"/>
          <w:b/>
        </w:rPr>
        <w:br/>
      </w:r>
    </w:p>
    <w:p w14:paraId="184A7B19" w14:textId="31EAD7D9" w:rsidR="005F5675" w:rsidRPr="00BE61A3" w:rsidRDefault="005F5675" w:rsidP="005F5675">
      <w:pPr>
        <w:rPr>
          <w:noProof/>
          <w:lang w:val="en-US"/>
        </w:rPr>
      </w:pPr>
    </w:p>
    <w:p w14:paraId="6EFE5EE9" w14:textId="410C3DA5" w:rsidR="00A47D67" w:rsidRPr="002F3A03" w:rsidRDefault="00A47D67">
      <w:pPr>
        <w:rPr>
          <w:noProof/>
          <w:lang w:val="en-US"/>
        </w:rPr>
      </w:pPr>
    </w:p>
    <w:sectPr w:rsidR="00A47D67" w:rsidRPr="002F3A03" w:rsidSect="005F5675">
      <w:pgSz w:w="11900" w:h="16840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75"/>
    <w:rsid w:val="00034213"/>
    <w:rsid w:val="0004733E"/>
    <w:rsid w:val="00047C01"/>
    <w:rsid w:val="000B173D"/>
    <w:rsid w:val="000B4438"/>
    <w:rsid w:val="000E535B"/>
    <w:rsid w:val="00123B67"/>
    <w:rsid w:val="001433B5"/>
    <w:rsid w:val="00151CA5"/>
    <w:rsid w:val="001550FC"/>
    <w:rsid w:val="001719B5"/>
    <w:rsid w:val="0019173D"/>
    <w:rsid w:val="001C3058"/>
    <w:rsid w:val="001C7157"/>
    <w:rsid w:val="001D338C"/>
    <w:rsid w:val="00205C49"/>
    <w:rsid w:val="00243B8D"/>
    <w:rsid w:val="00283B1B"/>
    <w:rsid w:val="00285A5F"/>
    <w:rsid w:val="002C25C8"/>
    <w:rsid w:val="002C316D"/>
    <w:rsid w:val="002C43A5"/>
    <w:rsid w:val="002F3A03"/>
    <w:rsid w:val="00304279"/>
    <w:rsid w:val="003117FC"/>
    <w:rsid w:val="0032629B"/>
    <w:rsid w:val="00327A9A"/>
    <w:rsid w:val="003544E2"/>
    <w:rsid w:val="003B09B8"/>
    <w:rsid w:val="003B79A4"/>
    <w:rsid w:val="003E1D9A"/>
    <w:rsid w:val="00417B73"/>
    <w:rsid w:val="00430E32"/>
    <w:rsid w:val="00434238"/>
    <w:rsid w:val="004510EE"/>
    <w:rsid w:val="004A1D01"/>
    <w:rsid w:val="004A3609"/>
    <w:rsid w:val="004B4432"/>
    <w:rsid w:val="004C3412"/>
    <w:rsid w:val="004D4A7D"/>
    <w:rsid w:val="005340A7"/>
    <w:rsid w:val="00545A92"/>
    <w:rsid w:val="00552A26"/>
    <w:rsid w:val="00591D40"/>
    <w:rsid w:val="005D4D8B"/>
    <w:rsid w:val="005D7FCE"/>
    <w:rsid w:val="005E222E"/>
    <w:rsid w:val="005F5675"/>
    <w:rsid w:val="00604B69"/>
    <w:rsid w:val="006058A7"/>
    <w:rsid w:val="00613151"/>
    <w:rsid w:val="00645B24"/>
    <w:rsid w:val="00646F63"/>
    <w:rsid w:val="0069662B"/>
    <w:rsid w:val="00696E9F"/>
    <w:rsid w:val="006A41F7"/>
    <w:rsid w:val="006A7598"/>
    <w:rsid w:val="006D0C90"/>
    <w:rsid w:val="00704E3E"/>
    <w:rsid w:val="007451F6"/>
    <w:rsid w:val="00755229"/>
    <w:rsid w:val="00780E6C"/>
    <w:rsid w:val="007A46D0"/>
    <w:rsid w:val="007B3A48"/>
    <w:rsid w:val="007B4506"/>
    <w:rsid w:val="007D2F1D"/>
    <w:rsid w:val="007E31DD"/>
    <w:rsid w:val="008030A5"/>
    <w:rsid w:val="00805183"/>
    <w:rsid w:val="008437B9"/>
    <w:rsid w:val="00845505"/>
    <w:rsid w:val="00860BD9"/>
    <w:rsid w:val="00897A1A"/>
    <w:rsid w:val="00897B82"/>
    <w:rsid w:val="008A1401"/>
    <w:rsid w:val="008B0480"/>
    <w:rsid w:val="008B0C36"/>
    <w:rsid w:val="008E0012"/>
    <w:rsid w:val="00904556"/>
    <w:rsid w:val="00914A86"/>
    <w:rsid w:val="0095243D"/>
    <w:rsid w:val="00983CEC"/>
    <w:rsid w:val="00986F60"/>
    <w:rsid w:val="009929ED"/>
    <w:rsid w:val="00A077FC"/>
    <w:rsid w:val="00A10009"/>
    <w:rsid w:val="00A47D67"/>
    <w:rsid w:val="00A93167"/>
    <w:rsid w:val="00AC5101"/>
    <w:rsid w:val="00B364E5"/>
    <w:rsid w:val="00B5020A"/>
    <w:rsid w:val="00B644D9"/>
    <w:rsid w:val="00BA0258"/>
    <w:rsid w:val="00BB5376"/>
    <w:rsid w:val="00BD6BAE"/>
    <w:rsid w:val="00BF53EF"/>
    <w:rsid w:val="00C023D3"/>
    <w:rsid w:val="00C3166E"/>
    <w:rsid w:val="00C46300"/>
    <w:rsid w:val="00C604FD"/>
    <w:rsid w:val="00C74F35"/>
    <w:rsid w:val="00C80DB8"/>
    <w:rsid w:val="00C92FB6"/>
    <w:rsid w:val="00CA17E4"/>
    <w:rsid w:val="00CC2D9B"/>
    <w:rsid w:val="00D054D1"/>
    <w:rsid w:val="00D06183"/>
    <w:rsid w:val="00D06CBE"/>
    <w:rsid w:val="00D31F7A"/>
    <w:rsid w:val="00D368F3"/>
    <w:rsid w:val="00D413EE"/>
    <w:rsid w:val="00D51FA5"/>
    <w:rsid w:val="00D8647C"/>
    <w:rsid w:val="00DA699D"/>
    <w:rsid w:val="00DC6A70"/>
    <w:rsid w:val="00DF3666"/>
    <w:rsid w:val="00E22E16"/>
    <w:rsid w:val="00E40396"/>
    <w:rsid w:val="00E436C8"/>
    <w:rsid w:val="00E66912"/>
    <w:rsid w:val="00EC33E6"/>
    <w:rsid w:val="00EE39D2"/>
    <w:rsid w:val="00EE4097"/>
    <w:rsid w:val="00F022F6"/>
    <w:rsid w:val="00F02558"/>
    <w:rsid w:val="00F06FFB"/>
    <w:rsid w:val="00F10E2E"/>
    <w:rsid w:val="00F12433"/>
    <w:rsid w:val="00F22CE0"/>
    <w:rsid w:val="00F44D19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337E2"/>
  <w14:defaultImageDpi w14:val="300"/>
  <w15:docId w15:val="{5F1AD323-3C22-4EC0-BFB5-A9DC6AC7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7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552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27A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es.conference@nhs.sco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dc-uk.org/education-cpd/cpd/enhanced-cpd-scheme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BF33CD440DEE845A50197163C19A747" ma:contentTypeVersion="12" ma:contentTypeDescription="AI created content type for migration of content from Fresco to SP" ma:contentTypeScope="" ma:versionID="d5aaa2b1ddb82563037811122211d932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b732c1915908a378a1e78c2b1d988390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Tags" minOccurs="0"/>
                <xsd:element ref="ns2:Legacy_x0020_ID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Tags" ma:index="5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6" nillable="true" ma:displayName="Legacy ID" ma:internalName="Legacy_x0020_ID">
      <xsd:simpleType>
        <xsd:restriction base="dms:Text">
          <xsd:maxLength value="255"/>
        </xsd:restriction>
      </xsd:simpleType>
    </xsd:element>
    <xsd:element name="Creator" ma:index="13" nillable="true" ma:displayName="Creator" ma:internalName="Creat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1170B90F-0BCF-4F34-AD6C-D7683426B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3BFC0-2A48-4BE4-9005-FA8F2CF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3199B-1C10-4D39-9962-6AAB39CBB7F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05AC981-F98E-4128-A73F-F04B8CFC98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2353</CharactersWithSpaces>
  <SharedDoc>false</SharedDoc>
  <HLinks>
    <vt:vector size="6" baseType="variant">
      <vt:variant>
        <vt:i4>112</vt:i4>
      </vt:variant>
      <vt:variant>
        <vt:i4>27</vt:i4>
      </vt:variant>
      <vt:variant>
        <vt:i4>0</vt:i4>
      </vt:variant>
      <vt:variant>
        <vt:i4>5</vt:i4>
      </vt:variant>
      <vt:variant>
        <vt:lpwstr>mailto:nes.conference@nhs.scot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wright</dc:creator>
  <cp:keywords/>
  <dc:description/>
  <cp:lastModifiedBy>Sandra Kerr</cp:lastModifiedBy>
  <cp:revision>53</cp:revision>
  <dcterms:created xsi:type="dcterms:W3CDTF">2022-11-08T07:51:00Z</dcterms:created>
  <dcterms:modified xsi:type="dcterms:W3CDTF">2024-09-10T09:42:00Z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0x010100540009AA9B7AD14AB7CB3A6FC98C51F8005BF33CD440DEE845A50197163C19A747</vt:lpwstr>
  </property>
  <property fmtid="{D5CDD505-2E9C-101B-9397-08002B2CF9AE}" pid="3" name="_dlc_DocIdItemGuid">
    <vt:lpwstr>879ee9d8-49ed-4068-b172-cc49ca4842c5</vt:lpwstr>
  </property>
</Properties>
</file>